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4277" w:rsidP="00424277" w:rsidRDefault="00424277" w14:paraId="77C8DFA6" w14:textId="505C5C4B">
      <w:pPr>
        <w:pStyle w:val="Zhlav"/>
      </w:pPr>
    </w:p>
    <w:p w:rsidRPr="00DB2F0B" w:rsidR="007F4769" w:rsidP="007F4769" w:rsidRDefault="007F4769" w14:paraId="03A9EE4D" w14:textId="6DD89622">
      <w:pPr>
        <w:pStyle w:val="Zhlav"/>
        <w:rPr>
          <w:b w:val="1"/>
          <w:bCs w:val="1"/>
        </w:rPr>
      </w:pPr>
      <w:r w:rsidRPr="21F8FF3C" w:rsidR="007F4769">
        <w:rPr>
          <w:b w:val="1"/>
          <w:bCs w:val="1"/>
        </w:rPr>
        <w:t xml:space="preserve">Příloha č. </w:t>
      </w:r>
      <w:r w:rsidRPr="21F8FF3C" w:rsidR="000F39A8">
        <w:rPr>
          <w:b w:val="1"/>
          <w:bCs w:val="1"/>
        </w:rPr>
        <w:t>6</w:t>
      </w:r>
      <w:r w:rsidRPr="21F8FF3C" w:rsidR="007F4769">
        <w:rPr>
          <w:b w:val="1"/>
          <w:bCs w:val="1"/>
        </w:rPr>
        <w:t xml:space="preserve"> v rámci </w:t>
      </w:r>
      <w:r w:rsidRPr="21F8FF3C" w:rsidR="00397D66">
        <w:rPr>
          <w:b w:val="1"/>
          <w:bCs w:val="1"/>
        </w:rPr>
        <w:t xml:space="preserve">4. výzvy MAS Rokytná – IROP – HASIČI 2024 </w:t>
      </w:r>
      <w:r w:rsidRPr="21F8FF3C" w:rsidR="007F4769">
        <w:rPr>
          <w:b w:val="1"/>
          <w:bCs w:val="1"/>
        </w:rPr>
        <w:t xml:space="preserve">k doložení kritéria věcného hodnocení č. </w:t>
      </w:r>
      <w:r w:rsidRPr="21F8FF3C" w:rsidR="00E15146">
        <w:rPr>
          <w:b w:val="1"/>
          <w:bCs w:val="1"/>
        </w:rPr>
        <w:t>4</w:t>
      </w:r>
      <w:r w:rsidRPr="21F8FF3C" w:rsidR="007F4769">
        <w:rPr>
          <w:b w:val="1"/>
          <w:bCs w:val="1"/>
        </w:rPr>
        <w:t>.1</w:t>
      </w:r>
      <w:r w:rsidRPr="21F8FF3C" w:rsidR="000F39A8">
        <w:rPr>
          <w:b w:val="1"/>
          <w:bCs w:val="1"/>
        </w:rPr>
        <w:t>2</w:t>
      </w:r>
      <w:r w:rsidRPr="21F8FF3C" w:rsidR="6DAB47A9">
        <w:rPr>
          <w:b w:val="1"/>
          <w:bCs w:val="1"/>
        </w:rPr>
        <w:t>, 4.13</w:t>
      </w:r>
      <w:r w:rsidRPr="21F8FF3C" w:rsidR="000F39A8">
        <w:rPr>
          <w:b w:val="1"/>
          <w:bCs w:val="1"/>
        </w:rPr>
        <w:t xml:space="preserve"> a 4.1</w:t>
      </w:r>
      <w:r w:rsidRPr="21F8FF3C" w:rsidR="4AD0BE29">
        <w:rPr>
          <w:b w:val="1"/>
          <w:bCs w:val="1"/>
        </w:rPr>
        <w:t>6</w:t>
      </w:r>
      <w:r w:rsidRPr="21F8FF3C" w:rsidR="000F39A8">
        <w:rPr>
          <w:b w:val="1"/>
          <w:bCs w:val="1"/>
        </w:rPr>
        <w:t xml:space="preserve"> </w:t>
      </w:r>
    </w:p>
    <w:p w:rsidR="006A5E2A" w:rsidP="006A5E2A" w:rsidRDefault="006A5E2A" w14:paraId="38081153" w14:textId="77777777">
      <w:pPr>
        <w:pStyle w:val="Zhlav"/>
        <w:jc w:val="center"/>
        <w:rPr>
          <w:rFonts w:ascii="Times New Roman" w:hAnsi="Times New Roman" w:cs="Times New Roman"/>
          <w:b/>
          <w:caps/>
          <w:sz w:val="24"/>
        </w:rPr>
      </w:pPr>
    </w:p>
    <w:p w:rsidR="21F8FF3C" w:rsidP="21F8FF3C" w:rsidRDefault="21F8FF3C" w14:paraId="4B5990F2" w14:textId="18D3F30C">
      <w:pPr>
        <w:pStyle w:val="Zhlav"/>
        <w:jc w:val="center"/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</w:pPr>
    </w:p>
    <w:p w:rsidR="000F39A8" w:rsidP="21F8FF3C" w:rsidRDefault="006A5E2A" w14:paraId="6EF4B50C" w14:textId="0595BC91">
      <w:pPr>
        <w:pStyle w:val="Zhlav"/>
        <w:jc w:val="center"/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</w:pPr>
      <w:r w:rsidRPr="21F8FF3C" w:rsidR="006A5E2A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>Čestné prohlášení žadatele k naplňování kritéri</w:t>
      </w:r>
      <w:r w:rsidRPr="21F8FF3C" w:rsidR="000F39A8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>í</w:t>
      </w:r>
      <w:r w:rsidRPr="21F8FF3C" w:rsidR="006A5E2A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 xml:space="preserve"> </w:t>
      </w:r>
      <w:r w:rsidRPr="21F8FF3C" w:rsidR="6A6198FF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>PŘEDKONZULTACE PROJEKTOVÉHO ZÁMĚRU</w:t>
      </w:r>
      <w:r w:rsidRPr="21F8FF3C" w:rsidR="6BBC175C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 xml:space="preserve"> S HZS KRAJE VYSOČINA,</w:t>
      </w:r>
    </w:p>
    <w:p w:rsidR="000F39A8" w:rsidP="006A5E2A" w:rsidRDefault="000F39A8" w14:paraId="706BCEA6" w14:textId="77777777">
      <w:pPr>
        <w:pStyle w:val="Zhlav"/>
        <w:jc w:val="center"/>
        <w:rPr>
          <w:rFonts w:ascii="Times New Roman" w:hAnsi="Times New Roman" w:cs="Times New Roman"/>
          <w:b/>
          <w:caps/>
          <w:sz w:val="24"/>
        </w:rPr>
      </w:pPr>
      <w:r w:rsidRPr="000F39A8">
        <w:rPr>
          <w:rFonts w:ascii="Times New Roman" w:hAnsi="Times New Roman" w:cs="Times New Roman"/>
          <w:b/>
          <w:caps/>
          <w:sz w:val="24"/>
        </w:rPr>
        <w:t>Průměrný roční počet zásahů jednotky</w:t>
      </w:r>
      <w:r>
        <w:rPr>
          <w:rFonts w:ascii="Times New Roman" w:hAnsi="Times New Roman" w:cs="Times New Roman"/>
          <w:b/>
          <w:caps/>
          <w:sz w:val="24"/>
        </w:rPr>
        <w:t xml:space="preserve"> a</w:t>
      </w:r>
    </w:p>
    <w:p w:rsidR="006A5E2A" w:rsidP="006A5E2A" w:rsidRDefault="000F39A8" w14:paraId="4E16E591" w14:textId="682E085D">
      <w:pPr>
        <w:pStyle w:val="Zhlav"/>
        <w:jc w:val="center"/>
      </w:pPr>
      <w:r w:rsidRPr="21F8FF3C" w:rsidR="000F39A8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 xml:space="preserve">Popis současného stavu </w:t>
      </w:r>
      <w:r w:rsidRPr="21F8FF3C" w:rsidR="000F39A8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>požadovan</w:t>
      </w:r>
      <w:r w:rsidRPr="21F8FF3C" w:rsidR="4A59B7DF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>ÝCH</w:t>
      </w:r>
      <w:r w:rsidRPr="21F8FF3C" w:rsidR="4A59B7DF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 xml:space="preserve"> VĚCNÝCH </w:t>
      </w:r>
      <w:r w:rsidRPr="21F8FF3C" w:rsidR="4A59B7DF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>PROSTŘEDKŮ</w:t>
      </w:r>
      <w:r w:rsidRPr="21F8FF3C" w:rsidR="000F39A8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 xml:space="preserve"> u dané jednotky SDH</w:t>
      </w:r>
      <w:r w:rsidRPr="21F8FF3C" w:rsidR="000F39A8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 xml:space="preserve"> </w:t>
      </w:r>
    </w:p>
    <w:p w:rsidRPr="002D2DE7" w:rsidR="002D2DE7" w:rsidP="21F8FF3C" w:rsidRDefault="002D2DE7" w14:paraId="65FDD241" w14:textId="4F31C8F4">
      <w:pPr>
        <w:pStyle w:val="Zhlav"/>
        <w:spacing w:after="0" w:line="480" w:lineRule="auto"/>
        <w:jc w:val="center"/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</w:pPr>
    </w:p>
    <w:p w:rsidRPr="002D2DE7" w:rsidR="002D2DE7" w:rsidP="21F8FF3C" w:rsidRDefault="002D2DE7" w14:paraId="75530C51" w14:textId="2FC2F4E2">
      <w:pPr>
        <w:pStyle w:val="Zhlav"/>
        <w:spacing w:after="0" w:line="480" w:lineRule="auto"/>
        <w:jc w:val="center"/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92"/>
        <w:gridCol w:w="4592"/>
      </w:tblGrid>
      <w:tr w:rsidR="21F8FF3C" w:rsidTr="21F8FF3C" w14:paraId="06B215F9">
        <w:trPr>
          <w:trHeight w:val="300"/>
        </w:trPr>
        <w:tc>
          <w:tcPr>
            <w:tcW w:w="459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8FF3C" w:rsidP="21F8FF3C" w:rsidRDefault="21F8FF3C" w14:paraId="72131665" w14:textId="63C8D234">
            <w:pPr>
              <w:rPr>
                <w:rFonts w:ascii="Times New Roman" w:hAnsi="Times New Roman" w:cs="Times New Roman"/>
                <w:b w:val="1"/>
                <w:bCs w:val="1"/>
              </w:rPr>
            </w:pPr>
            <w:r w:rsidRPr="21F8FF3C" w:rsidR="21F8FF3C">
              <w:rPr>
                <w:rFonts w:ascii="Times New Roman" w:hAnsi="Times New Roman" w:cs="Times New Roman"/>
                <w:b w:val="1"/>
                <w:bCs w:val="1"/>
              </w:rPr>
              <w:t xml:space="preserve">Realizované </w:t>
            </w:r>
            <w:r w:rsidRPr="21F8FF3C" w:rsidR="21F8FF3C">
              <w:rPr>
                <w:rFonts w:ascii="Times New Roman" w:hAnsi="Times New Roman" w:cs="Times New Roman"/>
                <w:b w:val="1"/>
                <w:bCs w:val="1"/>
              </w:rPr>
              <w:t>podaktivity</w:t>
            </w:r>
            <w:r w:rsidRPr="21F8FF3C" w:rsidR="21F8FF3C">
              <w:rPr>
                <w:rFonts w:ascii="Times New Roman" w:hAnsi="Times New Roman" w:cs="Times New Roman"/>
                <w:b w:val="1"/>
                <w:bCs w:val="1"/>
              </w:rPr>
              <w:t xml:space="preserve"> (vyberte z možností)</w:t>
            </w:r>
          </w:p>
        </w:tc>
        <w:tc>
          <w:tcPr>
            <w:tcW w:w="459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8FF3C" w:rsidP="21F8FF3C" w:rsidRDefault="21F8FF3C" w14:noSpellErr="1" w14:paraId="76C71001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21F8FF3C" w:rsidR="21F8FF3C">
              <w:rPr>
                <w:rFonts w:ascii="Times New Roman" w:hAnsi="Times New Roman" w:cs="Times New Roman"/>
              </w:rPr>
              <w:t>Pořízení věcných prostředků požární ochrany</w:t>
            </w:r>
          </w:p>
          <w:p w:rsidR="21F8FF3C" w:rsidP="21F8FF3C" w:rsidRDefault="21F8FF3C" w14:noSpellErr="1" w14:paraId="39CE0271" w14:textId="279DF3BA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21F8FF3C" w:rsidR="21F8FF3C">
              <w:rPr>
                <w:rFonts w:ascii="Times New Roman" w:hAnsi="Times New Roman" w:cs="Times New Roman"/>
              </w:rPr>
              <w:t>Vybudování a revitalizace umělých vodních požárních nádrží v obcích</w:t>
            </w:r>
          </w:p>
        </w:tc>
      </w:tr>
      <w:tr w:rsidR="21F8FF3C" w:rsidTr="21F8FF3C" w14:paraId="6EC8A15A">
        <w:trPr>
          <w:trHeight w:val="300"/>
        </w:trPr>
        <w:tc>
          <w:tcPr>
            <w:tcW w:w="459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8FF3C" w:rsidP="21F8FF3C" w:rsidRDefault="21F8FF3C" w14:noSpellErr="1" w14:paraId="08CF19F8" w14:textId="2950FACD">
            <w:pPr>
              <w:rPr>
                <w:rFonts w:ascii="Times New Roman" w:hAnsi="Times New Roman" w:cs="Times New Roman"/>
                <w:b w:val="1"/>
                <w:bCs w:val="1"/>
              </w:rPr>
            </w:pPr>
            <w:r w:rsidRPr="21F8FF3C" w:rsidR="21F8FF3C">
              <w:rPr>
                <w:rFonts w:ascii="Times New Roman" w:hAnsi="Times New Roman" w:cs="Times New Roman"/>
                <w:b w:val="1"/>
                <w:bCs w:val="1"/>
              </w:rPr>
              <w:t xml:space="preserve">Název </w:t>
            </w:r>
            <w:r w:rsidRPr="21F8FF3C" w:rsidR="21F8FF3C">
              <w:rPr>
                <w:rFonts w:ascii="Times New Roman" w:hAnsi="Times New Roman" w:cs="Times New Roman"/>
                <w:b w:val="1"/>
                <w:bCs w:val="1"/>
              </w:rPr>
              <w:t>projektu</w:t>
            </w:r>
          </w:p>
        </w:tc>
        <w:tc>
          <w:tcPr>
            <w:tcW w:w="459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8FF3C" w:rsidP="21F8FF3C" w:rsidRDefault="21F8FF3C" w14:noSpellErr="1" w14:paraId="55AA1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21F8FF3C" w:rsidTr="21F8FF3C" w14:paraId="6A53F8CE">
        <w:trPr>
          <w:trHeight w:val="300"/>
        </w:trPr>
        <w:tc>
          <w:tcPr>
            <w:tcW w:w="459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8FF3C" w:rsidP="21F8FF3C" w:rsidRDefault="21F8FF3C" w14:noSpellErr="1" w14:paraId="37A1D0B1">
            <w:pPr>
              <w:rPr>
                <w:rFonts w:ascii="Times New Roman" w:hAnsi="Times New Roman" w:cs="Times New Roman"/>
                <w:b w:val="1"/>
                <w:bCs w:val="1"/>
              </w:rPr>
            </w:pPr>
            <w:r w:rsidRPr="21F8FF3C" w:rsidR="21F8FF3C">
              <w:rPr>
                <w:rFonts w:ascii="Times New Roman" w:hAnsi="Times New Roman" w:cs="Times New Roman"/>
                <w:b w:val="1"/>
                <w:bCs w:val="1"/>
              </w:rPr>
              <w:t>Žadatel</w:t>
            </w:r>
          </w:p>
        </w:tc>
        <w:tc>
          <w:tcPr>
            <w:tcW w:w="459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8FF3C" w:rsidP="21F8FF3C" w:rsidRDefault="21F8FF3C" w14:noSpellErr="1" w14:paraId="52756E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21F8FF3C" w:rsidTr="21F8FF3C" w14:paraId="5412FFC2">
        <w:trPr>
          <w:trHeight w:val="300"/>
        </w:trPr>
        <w:tc>
          <w:tcPr>
            <w:tcW w:w="459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8FF3C" w:rsidP="21F8FF3C" w:rsidRDefault="21F8FF3C" w14:noSpellErr="1" w14:paraId="63B82455">
            <w:pPr>
              <w:rPr>
                <w:rFonts w:ascii="Times New Roman" w:hAnsi="Times New Roman" w:cs="Times New Roman"/>
                <w:b w:val="1"/>
                <w:bCs w:val="1"/>
              </w:rPr>
            </w:pPr>
            <w:r w:rsidRPr="21F8FF3C" w:rsidR="21F8FF3C">
              <w:rPr>
                <w:rFonts w:ascii="Times New Roman" w:hAnsi="Times New Roman" w:cs="Times New Roman"/>
                <w:b w:val="1"/>
                <w:bCs w:val="1"/>
              </w:rPr>
              <w:t>IČ žadatele</w:t>
            </w:r>
          </w:p>
        </w:tc>
        <w:tc>
          <w:tcPr>
            <w:tcW w:w="459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8FF3C" w:rsidP="21F8FF3C" w:rsidRDefault="21F8FF3C" w14:noSpellErr="1" w14:paraId="2BB79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2D2DE7" w:rsidR="002D2DE7" w:rsidP="21F8FF3C" w:rsidRDefault="002D2DE7" w14:noSpellErr="1" w14:paraId="5FEAD1B8" w14:textId="032F5EC1">
      <w:pPr>
        <w:spacing w:before="240" w:after="240" w:line="360" w:lineRule="auto"/>
        <w:rPr>
          <w:rFonts w:ascii="Times New Roman" w:hAnsi="Times New Roman" w:cs="Times New Roman"/>
        </w:rPr>
      </w:pPr>
      <w:r w:rsidRPr="21F8FF3C" w:rsidR="66641503">
        <w:rPr>
          <w:rFonts w:ascii="Times New Roman" w:hAnsi="Times New Roman" w:cs="Times New Roman"/>
        </w:rPr>
        <w:t>Já, ……………………………........., jménem výše uvedeného žadatele prohlašuji, že pro výše předložený projekt platí níže uvedené údaje a jsem si vědom/a právních důsledků nepravdivosti obsahu tohoto čestného prohlášení.</w:t>
      </w:r>
    </w:p>
    <w:p w:rsidRPr="002D2DE7" w:rsidR="002D2DE7" w:rsidP="21F8FF3C" w:rsidRDefault="002D2DE7" w14:paraId="3BAEC23C" w14:textId="359D2F5E">
      <w:pPr>
        <w:pStyle w:val="Zhlav"/>
        <w:spacing w:before="240" w:after="240" w:line="360" w:lineRule="auto"/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</w:pPr>
      <w:r w:rsidRPr="21F8FF3C" w:rsidR="418C30FD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>1. PŘEDKONZULTACE PROJEKTOVÉHO ZÁMĚRU S HZS KRAJE VYSOČINA</w:t>
      </w:r>
    </w:p>
    <w:p w:rsidRPr="002D2DE7" w:rsidR="002D2DE7" w:rsidP="21F8FF3C" w:rsidRDefault="002D2DE7" w14:paraId="6EC7BD7A" w14:textId="06C78422">
      <w:pPr>
        <w:spacing w:before="120" w:after="120" w:line="360" w:lineRule="auto"/>
        <w:rPr>
          <w:rFonts w:ascii="Times New Roman" w:hAnsi="Times New Roman" w:cs="Times New Roman"/>
          <w:b w:val="1"/>
          <w:bCs w:val="1"/>
          <w:color w:val="FF0000"/>
        </w:rPr>
      </w:pPr>
      <w:r w:rsidRPr="21F8FF3C" w:rsidR="418C30FD">
        <w:rPr>
          <w:rFonts w:ascii="Times New Roman" w:hAnsi="Times New Roman" w:cs="Times New Roman"/>
          <w:b w:val="1"/>
          <w:bCs w:val="1"/>
        </w:rPr>
        <w:t>Předkonzultace</w:t>
      </w:r>
      <w:r w:rsidRPr="21F8FF3C" w:rsidR="418C30FD">
        <w:rPr>
          <w:rFonts w:ascii="Times New Roman" w:hAnsi="Times New Roman" w:cs="Times New Roman"/>
          <w:b w:val="1"/>
          <w:bCs w:val="1"/>
        </w:rPr>
        <w:t xml:space="preserve"> projektového záměru k vydání Stanoviska hasičského záchranného</w:t>
      </w:r>
      <w:r w:rsidRPr="21F8FF3C" w:rsidR="687F647F">
        <w:rPr>
          <w:rFonts w:ascii="Times New Roman" w:hAnsi="Times New Roman" w:cs="Times New Roman"/>
          <w:b w:val="1"/>
          <w:bCs w:val="1"/>
        </w:rPr>
        <w:t xml:space="preserve"> sboru, které je vyd</w:t>
      </w:r>
      <w:r w:rsidRPr="21F8FF3C" w:rsidR="695AFF9C">
        <w:rPr>
          <w:rFonts w:ascii="Times New Roman" w:hAnsi="Times New Roman" w:cs="Times New Roman"/>
          <w:b w:val="1"/>
          <w:bCs w:val="1"/>
        </w:rPr>
        <w:t>áv</w:t>
      </w:r>
      <w:r w:rsidRPr="21F8FF3C" w:rsidR="687F647F">
        <w:rPr>
          <w:rFonts w:ascii="Times New Roman" w:hAnsi="Times New Roman" w:cs="Times New Roman"/>
          <w:b w:val="1"/>
          <w:bCs w:val="1"/>
        </w:rPr>
        <w:t>ané HZS kraje Vysočina proběhlo e-mailem dne..........</w:t>
      </w:r>
      <w:r w:rsidRPr="21F8FF3C" w:rsidR="00E84A97">
        <w:rPr>
          <w:rFonts w:ascii="Times New Roman" w:hAnsi="Times New Roman" w:cs="Times New Roman"/>
          <w:b w:val="1"/>
          <w:bCs w:val="1"/>
        </w:rPr>
        <w:t xml:space="preserve">, </w:t>
      </w:r>
      <w:r w:rsidRPr="21F8FF3C" w:rsidR="00E84A97">
        <w:rPr>
          <w:rFonts w:ascii="Times New Roman" w:hAnsi="Times New Roman" w:cs="Times New Roman"/>
          <w:b w:val="1"/>
          <w:bCs w:val="1"/>
          <w:color w:val="FF0000"/>
        </w:rPr>
        <w:t>Stanovisko bylo vydáno dne.............</w:t>
      </w:r>
    </w:p>
    <w:p w:rsidRPr="002D2DE7" w:rsidR="002D2DE7" w:rsidP="21F8FF3C" w:rsidRDefault="002D2DE7" w14:paraId="1CDFBE65" w14:textId="108BF2FD">
      <w:pPr>
        <w:pStyle w:val="Normln"/>
        <w:spacing w:before="120" w:after="120" w:line="360" w:lineRule="auto"/>
        <w:rPr>
          <w:rFonts w:ascii="Times New Roman" w:hAnsi="Times New Roman" w:cs="Times New Roman"/>
          <w:color w:val="FF0000"/>
        </w:rPr>
      </w:pPr>
      <w:r w:rsidRPr="21F8FF3C" w:rsidR="418C30FD">
        <w:rPr>
          <w:rFonts w:ascii="Times New Roman" w:hAnsi="Times New Roman" w:cs="Times New Roman"/>
          <w:color w:val="FF0000"/>
        </w:rPr>
        <w:t>(jako podpůrný dokument</w:t>
      </w:r>
      <w:r w:rsidRPr="21F8FF3C" w:rsidR="53485EDF">
        <w:rPr>
          <w:rFonts w:ascii="Times New Roman" w:hAnsi="Times New Roman" w:cs="Times New Roman"/>
          <w:color w:val="FF0000"/>
        </w:rPr>
        <w:t xml:space="preserve"> se dokládá</w:t>
      </w:r>
      <w:r w:rsidRPr="21F8FF3C" w:rsidR="64CE96FB">
        <w:rPr>
          <w:rFonts w:ascii="Times New Roman" w:hAnsi="Times New Roman" w:cs="Times New Roman"/>
          <w:color w:val="FF0000"/>
        </w:rPr>
        <w:t>:</w:t>
      </w:r>
    </w:p>
    <w:p w:rsidRPr="002D2DE7" w:rsidR="002D2DE7" w:rsidP="21F8FF3C" w:rsidRDefault="002D2DE7" w14:paraId="0B1FDFB1" w14:textId="1CC82BB6">
      <w:pPr>
        <w:pStyle w:val="Normln"/>
        <w:spacing w:before="120" w:after="120" w:line="360" w:lineRule="auto"/>
        <w:rPr>
          <w:rFonts w:ascii="Times New Roman" w:hAnsi="Times New Roman" w:cs="Times New Roman"/>
          <w:color w:val="FF0000"/>
        </w:rPr>
      </w:pPr>
      <w:r w:rsidRPr="21F8FF3C" w:rsidR="53485EDF">
        <w:rPr>
          <w:rFonts w:ascii="Times New Roman" w:hAnsi="Times New Roman" w:cs="Times New Roman"/>
          <w:color w:val="FF0000"/>
        </w:rPr>
        <w:t xml:space="preserve">1) e-mailová komunikace s HZS kraje Vysočina, </w:t>
      </w:r>
      <w:r w:rsidRPr="21F8FF3C" w:rsidR="6E04716B">
        <w:rPr>
          <w:rFonts w:ascii="Times New Roman" w:hAnsi="Times New Roman" w:cs="Times New Roman"/>
          <w:color w:val="FF0000"/>
        </w:rPr>
        <w:t>nebo</w:t>
      </w:r>
    </w:p>
    <w:p w:rsidRPr="002D2DE7" w:rsidR="002D2DE7" w:rsidP="21F8FF3C" w:rsidRDefault="002D2DE7" w14:paraId="074CDB98" w14:textId="5B45016D">
      <w:pPr>
        <w:pStyle w:val="Normln"/>
        <w:spacing w:before="120" w:after="120" w:line="360" w:lineRule="auto"/>
        <w:rPr>
          <w:rFonts w:ascii="Times New Roman" w:hAnsi="Times New Roman" w:cs="Times New Roman"/>
          <w:color w:val="FF0000"/>
        </w:rPr>
      </w:pPr>
      <w:r w:rsidRPr="21F8FF3C" w:rsidR="53485EDF">
        <w:rPr>
          <w:rFonts w:ascii="Times New Roman" w:hAnsi="Times New Roman" w:cs="Times New Roman"/>
          <w:color w:val="FF0000"/>
        </w:rPr>
        <w:t xml:space="preserve">2) Souhlasné </w:t>
      </w:r>
      <w:r w:rsidRPr="21F8FF3C" w:rsidR="23350D33">
        <w:rPr>
          <w:rFonts w:ascii="Times New Roman" w:hAnsi="Times New Roman" w:cs="Times New Roman"/>
          <w:color w:val="FF0000"/>
        </w:rPr>
        <w:t xml:space="preserve">stanovisko HZS ČR </w:t>
      </w:r>
      <w:r w:rsidRPr="21F8FF3C" w:rsidR="66513FBE">
        <w:rPr>
          <w:rFonts w:ascii="Times New Roman" w:hAnsi="Times New Roman" w:cs="Times New Roman"/>
          <w:color w:val="FF0000"/>
        </w:rPr>
        <w:t>od kraje Vysočina</w:t>
      </w:r>
      <w:r w:rsidRPr="21F8FF3C" w:rsidR="23350D33">
        <w:rPr>
          <w:rFonts w:ascii="Times New Roman" w:hAnsi="Times New Roman" w:cs="Times New Roman"/>
          <w:color w:val="FF0000"/>
        </w:rPr>
        <w:t xml:space="preserve"> dle</w:t>
      </w:r>
      <w:r w:rsidRPr="21F8FF3C" w:rsidR="23350D33">
        <w:rPr>
          <w:rFonts w:ascii="Times New Roman" w:hAnsi="Times New Roman" w:cs="Times New Roman"/>
          <w:color w:val="FF0000"/>
        </w:rPr>
        <w:t xml:space="preserve"> přílohy č. </w:t>
      </w:r>
      <w:r w:rsidRPr="21F8FF3C" w:rsidR="7057EF40">
        <w:rPr>
          <w:rFonts w:ascii="Times New Roman" w:hAnsi="Times New Roman" w:cs="Times New Roman"/>
          <w:color w:val="FF0000"/>
        </w:rPr>
        <w:t>6</w:t>
      </w:r>
      <w:r w:rsidRPr="21F8FF3C" w:rsidR="23350D33">
        <w:rPr>
          <w:rFonts w:ascii="Times New Roman" w:hAnsi="Times New Roman" w:cs="Times New Roman"/>
          <w:color w:val="FF0000"/>
        </w:rPr>
        <w:t xml:space="preserve"> Specifických pravidel</w:t>
      </w:r>
      <w:r w:rsidRPr="21F8FF3C" w:rsidR="418C30FD">
        <w:rPr>
          <w:rFonts w:ascii="Times New Roman" w:hAnsi="Times New Roman" w:eastAsia="Calibri" w:cs="Times New Roman" w:asciiTheme="minorAscii" w:hAnsiTheme="minorAscii" w:eastAsiaTheme="minorAscii" w:cstheme="minorBidi"/>
          <w:color w:val="FF0000"/>
          <w:sz w:val="22"/>
          <w:szCs w:val="22"/>
          <w:lang w:eastAsia="en-US" w:bidi="ar-SA"/>
        </w:rPr>
        <w:t xml:space="preserve"> </w:t>
      </w:r>
    </w:p>
    <w:p w:rsidRPr="002D2DE7" w:rsidR="002D2DE7" w:rsidP="21F8FF3C" w:rsidRDefault="002D2DE7" w14:paraId="75ACAADA" w14:textId="6A6A50AF">
      <w:pPr>
        <w:pStyle w:val="Normln"/>
        <w:spacing w:before="120" w:after="120" w:line="360" w:lineRule="auto"/>
        <w:rPr>
          <w:rFonts w:ascii="Times New Roman" w:hAnsi="Times New Roman" w:cs="Times New Roman"/>
          <w:color w:val="FF0000"/>
        </w:rPr>
      </w:pPr>
      <w:r w:rsidRPr="21F8FF3C" w:rsidR="418C30FD">
        <w:rPr>
          <w:rFonts w:ascii="Times New Roman" w:hAnsi="Times New Roman" w:eastAsia="Calibri" w:cs="Times New Roman" w:asciiTheme="minorAscii" w:hAnsiTheme="minorAscii" w:eastAsiaTheme="minorAscii" w:cstheme="minorBidi"/>
          <w:color w:val="FF0000"/>
          <w:sz w:val="22"/>
          <w:szCs w:val="22"/>
          <w:lang w:eastAsia="en-US" w:bidi="ar-SA"/>
        </w:rPr>
        <w:t>– červený text poté prosím smažte</w:t>
      </w:r>
      <w:r w:rsidRPr="21F8FF3C" w:rsidR="3F89AAFE">
        <w:rPr>
          <w:rFonts w:ascii="Times New Roman" w:hAnsi="Times New Roman" w:eastAsia="Calibri" w:cs="Times New Roman" w:asciiTheme="minorAscii" w:hAnsiTheme="minorAscii" w:eastAsiaTheme="minorAscii" w:cstheme="minorBidi"/>
          <w:color w:val="FF0000"/>
          <w:sz w:val="22"/>
          <w:szCs w:val="22"/>
          <w:lang w:eastAsia="en-US" w:bidi="ar-SA"/>
        </w:rPr>
        <w:t xml:space="preserve">, v případě, že žádná </w:t>
      </w:r>
      <w:r w:rsidRPr="21F8FF3C" w:rsidR="3F89AAFE">
        <w:rPr>
          <w:rFonts w:ascii="Times New Roman" w:hAnsi="Times New Roman" w:eastAsia="Calibri" w:cs="Times New Roman" w:asciiTheme="minorAscii" w:hAnsiTheme="minorAscii" w:eastAsiaTheme="minorAscii" w:cstheme="minorBidi"/>
          <w:color w:val="FF0000"/>
          <w:sz w:val="22"/>
          <w:szCs w:val="22"/>
          <w:lang w:eastAsia="en-US" w:bidi="ar-SA"/>
        </w:rPr>
        <w:t>předkonzultace</w:t>
      </w:r>
      <w:r w:rsidRPr="21F8FF3C" w:rsidR="3F89AAFE">
        <w:rPr>
          <w:rFonts w:ascii="Times New Roman" w:hAnsi="Times New Roman" w:eastAsia="Calibri" w:cs="Times New Roman" w:asciiTheme="minorAscii" w:hAnsiTheme="minorAscii" w:eastAsiaTheme="minorAscii" w:cstheme="minorBidi"/>
          <w:color w:val="FF0000"/>
          <w:sz w:val="22"/>
          <w:szCs w:val="22"/>
          <w:lang w:eastAsia="en-US" w:bidi="ar-SA"/>
        </w:rPr>
        <w:t xml:space="preserve"> neproběhla, tak tučný text adekvátně upravte</w:t>
      </w:r>
      <w:r w:rsidRPr="21F8FF3C" w:rsidR="76CB0995">
        <w:rPr>
          <w:rFonts w:ascii="Times New Roman" w:hAnsi="Times New Roman" w:eastAsia="Calibri" w:cs="Times New Roman" w:asciiTheme="minorAscii" w:hAnsiTheme="minorAscii" w:eastAsiaTheme="minorAscii" w:cstheme="minorBidi"/>
          <w:color w:val="FF0000"/>
          <w:sz w:val="22"/>
          <w:szCs w:val="22"/>
          <w:lang w:eastAsia="en-US" w:bidi="ar-SA"/>
        </w:rPr>
        <w:t>)</w:t>
      </w:r>
      <w:r w:rsidRPr="21F8FF3C" w:rsidR="418C30FD">
        <w:rPr>
          <w:rFonts w:ascii="Times New Roman" w:hAnsi="Times New Roman" w:eastAsia="Calibri" w:cs="Times New Roman" w:asciiTheme="minorAscii" w:hAnsiTheme="minorAscii" w:eastAsiaTheme="minorAscii" w:cstheme="minorBidi"/>
          <w:color w:val="FF0000"/>
          <w:sz w:val="22"/>
          <w:szCs w:val="22"/>
          <w:lang w:eastAsia="en-US" w:bidi="ar-SA"/>
        </w:rPr>
        <w:t>.</w:t>
      </w:r>
    </w:p>
    <w:p w:rsidRPr="002D2DE7" w:rsidR="002D2DE7" w:rsidP="21F8FF3C" w:rsidRDefault="002D2DE7" w14:paraId="47C253FC" w14:textId="574DC5CE">
      <w:pPr>
        <w:pStyle w:val="Zhlav"/>
        <w:spacing w:before="240" w:after="240" w:line="360" w:lineRule="auto"/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</w:pPr>
      <w:r w:rsidRPr="21F8FF3C" w:rsidR="688C1F64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 xml:space="preserve">2. </w:t>
      </w:r>
      <w:r w:rsidRPr="21F8FF3C" w:rsidR="002D2DE7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>P</w:t>
      </w:r>
      <w:r w:rsidRPr="21F8FF3C" w:rsidR="688C1F64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>RŮMĚRNÝ ROČNÍ POČET ZÁSAHŮ JEDNOTKY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76"/>
        <w:gridCol w:w="4776"/>
      </w:tblGrid>
      <w:tr w:rsidR="002D2DE7" w:rsidTr="002D2DE7" w14:paraId="13D260B6" w14:textId="77777777">
        <w:tc>
          <w:tcPr>
            <w:tcW w:w="4776" w:type="dxa"/>
          </w:tcPr>
          <w:p w:rsidR="002D2DE7" w:rsidP="002D2DE7" w:rsidRDefault="002D2DE7" w14:paraId="4D7ECECC" w14:textId="32711F79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>rok</w:t>
            </w:r>
          </w:p>
        </w:tc>
        <w:tc>
          <w:tcPr>
            <w:tcW w:w="4776" w:type="dxa"/>
          </w:tcPr>
          <w:p w:rsidR="002D2DE7" w:rsidP="002D2DE7" w:rsidRDefault="002D2DE7" w14:paraId="14D03D75" w14:textId="54096E63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>počet zásahů jednotky sdh</w:t>
            </w:r>
            <w:r>
              <w:rPr>
                <w:rStyle w:val="Znakapoznpodarou"/>
                <w:rFonts w:ascii="Times New Roman" w:hAnsi="Times New Roman" w:cs="Times New Roman"/>
                <w:b/>
                <w:caps/>
                <w:sz w:val="24"/>
              </w:rPr>
              <w:footnoteReference w:id="1"/>
            </w:r>
          </w:p>
        </w:tc>
      </w:tr>
      <w:tr w:rsidR="002D2DE7" w:rsidTr="002D2DE7" w14:paraId="5B1070F2" w14:textId="77777777">
        <w:tc>
          <w:tcPr>
            <w:tcW w:w="4776" w:type="dxa"/>
          </w:tcPr>
          <w:p w:rsidR="002D2DE7" w:rsidP="002D2DE7" w:rsidRDefault="002D2DE7" w14:paraId="08D4EA3B" w14:textId="08637EAC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>2021</w:t>
            </w:r>
          </w:p>
        </w:tc>
        <w:tc>
          <w:tcPr>
            <w:tcW w:w="4776" w:type="dxa"/>
          </w:tcPr>
          <w:p w:rsidR="002D2DE7" w:rsidP="002D2DE7" w:rsidRDefault="002D2DE7" w14:paraId="6B2A912E" w14:textId="77777777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</w:tc>
      </w:tr>
      <w:tr w:rsidR="002D2DE7" w:rsidTr="002D2DE7" w14:paraId="0E7975D9" w14:textId="77777777">
        <w:tc>
          <w:tcPr>
            <w:tcW w:w="4776" w:type="dxa"/>
          </w:tcPr>
          <w:p w:rsidR="002D2DE7" w:rsidP="002D2DE7" w:rsidRDefault="002D2DE7" w14:paraId="20C9C8A9" w14:textId="7A4B3156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>2022</w:t>
            </w:r>
          </w:p>
        </w:tc>
        <w:tc>
          <w:tcPr>
            <w:tcW w:w="4776" w:type="dxa"/>
          </w:tcPr>
          <w:p w:rsidR="002D2DE7" w:rsidP="002D2DE7" w:rsidRDefault="002D2DE7" w14:paraId="7823BF94" w14:textId="77777777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</w:tc>
      </w:tr>
      <w:tr w:rsidR="002D2DE7" w:rsidTr="002D2DE7" w14:paraId="7893D0EE" w14:textId="77777777">
        <w:tc>
          <w:tcPr>
            <w:tcW w:w="4776" w:type="dxa"/>
          </w:tcPr>
          <w:p w:rsidR="002D2DE7" w:rsidP="002D2DE7" w:rsidRDefault="002D2DE7" w14:paraId="64AABAA8" w14:textId="6A6B00CA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>2023</w:t>
            </w:r>
          </w:p>
        </w:tc>
        <w:tc>
          <w:tcPr>
            <w:tcW w:w="4776" w:type="dxa"/>
          </w:tcPr>
          <w:p w:rsidR="002D2DE7" w:rsidP="002D2DE7" w:rsidRDefault="002D2DE7" w14:paraId="04C79B0C" w14:textId="77777777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</w:tc>
      </w:tr>
      <w:tr w:rsidR="002D2DE7" w:rsidTr="002D2DE7" w14:paraId="0967FB34" w14:textId="77777777">
        <w:tc>
          <w:tcPr>
            <w:tcW w:w="4776" w:type="dxa"/>
          </w:tcPr>
          <w:p w:rsidRPr="002D2DE7" w:rsidR="002D2DE7" w:rsidP="002D2DE7" w:rsidRDefault="002D2DE7" w14:paraId="59C335CB" w14:textId="335C262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</w:t>
            </w:r>
            <w:r w:rsidRPr="002D2DE7">
              <w:rPr>
                <w:rFonts w:ascii="Times New Roman" w:hAnsi="Times New Roman" w:cs="Times New Roman"/>
                <w:b/>
                <w:sz w:val="24"/>
              </w:rPr>
              <w:t xml:space="preserve">oční </w:t>
            </w:r>
            <w:r w:rsidRPr="002D2DE7" w:rsidR="0050124C">
              <w:rPr>
                <w:rFonts w:ascii="Times New Roman" w:hAnsi="Times New Roman" w:cs="Times New Roman"/>
                <w:b/>
                <w:sz w:val="24"/>
              </w:rPr>
              <w:t xml:space="preserve">aritmetický </w:t>
            </w:r>
            <w:r w:rsidRPr="002D2DE7">
              <w:rPr>
                <w:rFonts w:ascii="Times New Roman" w:hAnsi="Times New Roman" w:cs="Times New Roman"/>
                <w:b/>
                <w:sz w:val="24"/>
              </w:rPr>
              <w:t>průměr (</w:t>
            </w:r>
            <w:r w:rsidR="0050124C">
              <w:rPr>
                <w:rFonts w:ascii="Times New Roman" w:hAnsi="Times New Roman" w:cs="Times New Roman"/>
                <w:b/>
                <w:sz w:val="24"/>
              </w:rPr>
              <w:t>2 des. místa</w:t>
            </w:r>
            <w:r w:rsidRPr="002D2DE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776" w:type="dxa"/>
          </w:tcPr>
          <w:p w:rsidR="002D2DE7" w:rsidP="002D2DE7" w:rsidRDefault="002D2DE7" w14:paraId="30F385FD" w14:textId="77777777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</w:tc>
      </w:tr>
    </w:tbl>
    <w:p w:rsidR="000F39A8" w:rsidP="002D2DE7" w:rsidRDefault="000F39A8" w14:paraId="5A02D8CE" w14:textId="5DC24782">
      <w:pPr>
        <w:spacing w:after="0" w:line="480" w:lineRule="auto"/>
        <w:rPr>
          <w:rFonts w:ascii="Times New Roman" w:hAnsi="Times New Roman" w:cs="Times New Roman"/>
          <w:b/>
          <w:caps/>
          <w:sz w:val="24"/>
        </w:rPr>
      </w:pPr>
    </w:p>
    <w:p w:rsidR="002D2DE7" w:rsidP="21F8FF3C" w:rsidRDefault="002D2DE7" w14:paraId="17B9AF36" w14:textId="49BD75FE">
      <w:pPr>
        <w:pStyle w:val="Normln"/>
        <w:spacing w:after="0" w:line="240" w:lineRule="auto"/>
        <w:ind w:left="0" w:hanging="0"/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</w:pPr>
      <w:r w:rsidRPr="21F8FF3C" w:rsidR="6A013F2C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 xml:space="preserve">3. </w:t>
      </w:r>
      <w:r w:rsidRPr="21F8FF3C" w:rsidR="002D2DE7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 xml:space="preserve">Popis současného stavu </w:t>
      </w:r>
      <w:r w:rsidRPr="21F8FF3C" w:rsidR="002D2DE7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>požadovan</w:t>
      </w:r>
      <w:r w:rsidRPr="21F8FF3C" w:rsidR="43619DE8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>ÝCH</w:t>
      </w:r>
      <w:r w:rsidRPr="21F8FF3C" w:rsidR="43619DE8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 xml:space="preserve"> VĚCNÝCH PROSTŘEDKŮ</w:t>
      </w:r>
      <w:r w:rsidRPr="21F8FF3C" w:rsidR="002D2DE7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 xml:space="preserve"> u dané jednotky SDH</w:t>
      </w:r>
      <w:r w:rsidRPr="21F8FF3C" w:rsidR="001A7F77">
        <w:rPr>
          <w:rStyle w:val="Znakapoznpodarou"/>
          <w:rFonts w:ascii="Times New Roman" w:hAnsi="Times New Roman" w:cs="Times New Roman"/>
          <w:b w:val="1"/>
          <w:bCs w:val="1"/>
          <w:caps w:val="1"/>
          <w:sz w:val="24"/>
          <w:szCs w:val="24"/>
        </w:rPr>
        <w:footnoteReference w:id="2"/>
      </w:r>
    </w:p>
    <w:p w:rsidR="005C5D25" w:rsidP="005C5D25" w:rsidRDefault="005C5D25" w14:paraId="04D46161" w14:textId="77777777">
      <w:pPr>
        <w:spacing w:before="120" w:after="120" w:line="360" w:lineRule="auto"/>
        <w:rPr>
          <w:rFonts w:ascii="Times New Roman" w:hAnsi="Times New Roman" w:cs="Times New Roman"/>
        </w:rPr>
      </w:pPr>
    </w:p>
    <w:p w:rsidRPr="005C5D25" w:rsidR="005C5D25" w:rsidP="005C5D25" w:rsidRDefault="005C5D25" w14:paraId="1DF298B4" w14:textId="77777777">
      <w:pPr>
        <w:spacing w:before="120" w:after="120" w:line="360" w:lineRule="auto"/>
        <w:rPr>
          <w:rFonts w:ascii="Times New Roman" w:hAnsi="Times New Roman" w:cs="Times New Roman"/>
        </w:rPr>
      </w:pPr>
    </w:p>
    <w:p w:rsidR="001A7F77" w:rsidP="005C5D25" w:rsidRDefault="001A7F77" w14:paraId="6F2A047D" w14:textId="73E88020">
      <w:pPr>
        <w:spacing w:before="120" w:after="120" w:line="360" w:lineRule="auto"/>
        <w:rPr>
          <w:rFonts w:ascii="Times New Roman" w:hAnsi="Times New Roman" w:cs="Times New Roman"/>
          <w:color w:val="FF0000"/>
        </w:rPr>
      </w:pPr>
      <w:r w:rsidRPr="21F8FF3C" w:rsidR="001A7F77">
        <w:rPr>
          <w:rFonts w:ascii="Times New Roman" w:hAnsi="Times New Roman" w:cs="Times New Roman"/>
          <w:b w:val="1"/>
          <w:bCs w:val="1"/>
        </w:rPr>
        <w:t>Současný stav</w:t>
      </w:r>
      <w:r w:rsidRPr="21F8FF3C" w:rsidR="005C5D25">
        <w:rPr>
          <w:rFonts w:ascii="Times New Roman" w:hAnsi="Times New Roman" w:cs="Times New Roman"/>
          <w:b w:val="1"/>
          <w:bCs w:val="1"/>
        </w:rPr>
        <w:t xml:space="preserve"> požadovan</w:t>
      </w:r>
      <w:r w:rsidRPr="21F8FF3C" w:rsidR="14B76D65">
        <w:rPr>
          <w:rFonts w:ascii="Times New Roman" w:hAnsi="Times New Roman" w:cs="Times New Roman"/>
          <w:b w:val="1"/>
          <w:bCs w:val="1"/>
        </w:rPr>
        <w:t>ých věcných prostředků</w:t>
      </w:r>
      <w:r w:rsidRPr="21F8FF3C" w:rsidR="005C5D25">
        <w:rPr>
          <w:rFonts w:ascii="Times New Roman" w:hAnsi="Times New Roman" w:cs="Times New Roman"/>
          <w:b w:val="1"/>
          <w:bCs w:val="1"/>
        </w:rPr>
        <w:t xml:space="preserve"> jednotky SDH je k nalezení v přiložené</w:t>
      </w:r>
      <w:r w:rsidRPr="21F8FF3C" w:rsidR="001A7F77">
        <w:rPr>
          <w:rFonts w:ascii="Times New Roman" w:hAnsi="Times New Roman" w:cs="Times New Roman"/>
          <w:b w:val="1"/>
          <w:bCs w:val="1"/>
        </w:rPr>
        <w:t xml:space="preserve"> </w:t>
      </w:r>
      <w:r w:rsidRPr="21F8FF3C" w:rsidR="005C5D25">
        <w:rPr>
          <w:rFonts w:ascii="Times New Roman" w:hAnsi="Times New Roman" w:cs="Times New Roman"/>
          <w:b w:val="1"/>
          <w:bCs w:val="1"/>
        </w:rPr>
        <w:t>f</w:t>
      </w:r>
      <w:r w:rsidRPr="21F8FF3C" w:rsidR="001A7F77">
        <w:rPr>
          <w:rFonts w:ascii="Times New Roman" w:hAnsi="Times New Roman" w:cs="Times New Roman"/>
          <w:b w:val="1"/>
          <w:bCs w:val="1"/>
        </w:rPr>
        <w:t>otodokumentac</w:t>
      </w:r>
      <w:r w:rsidRPr="21F8FF3C" w:rsidR="005C5D25">
        <w:rPr>
          <w:rFonts w:ascii="Times New Roman" w:hAnsi="Times New Roman" w:cs="Times New Roman"/>
          <w:b w:val="1"/>
          <w:bCs w:val="1"/>
        </w:rPr>
        <w:t>i</w:t>
      </w:r>
      <w:r w:rsidRPr="21F8FF3C" w:rsidR="001A7F77">
        <w:rPr>
          <w:rFonts w:ascii="Times New Roman" w:hAnsi="Times New Roman" w:cs="Times New Roman"/>
        </w:rPr>
        <w:t xml:space="preserve"> </w:t>
      </w:r>
      <w:bookmarkStart w:name="_Hlk151131280" w:id="2"/>
      <w:r w:rsidRPr="21F8FF3C" w:rsidR="005C5D25">
        <w:rPr>
          <w:rFonts w:ascii="Times New Roman" w:hAnsi="Times New Roman" w:cs="Times New Roman"/>
          <w:color w:val="FF0000"/>
        </w:rPr>
        <w:t>(</w:t>
      </w:r>
      <w:r w:rsidRPr="21F8FF3C" w:rsidR="005C5D25">
        <w:rPr>
          <w:rFonts w:ascii="Times New Roman" w:hAnsi="Times New Roman" w:cs="Times New Roman"/>
          <w:color w:val="FF0000"/>
        </w:rPr>
        <w:t>dokládá se jako podpůrný dokument pouze v případě požadovan</w:t>
      </w:r>
      <w:r w:rsidRPr="21F8FF3C" w:rsidR="3F312184">
        <w:rPr>
          <w:rFonts w:ascii="Times New Roman" w:hAnsi="Times New Roman" w:cs="Times New Roman"/>
          <w:color w:val="FF0000"/>
        </w:rPr>
        <w:t>í</w:t>
      </w:r>
      <w:r w:rsidRPr="21F8FF3C" w:rsidR="005C5D25">
        <w:rPr>
          <w:rFonts w:ascii="Times New Roman" w:hAnsi="Times New Roman" w:cs="Times New Roman"/>
          <w:color w:val="FF0000"/>
        </w:rPr>
        <w:t xml:space="preserve"> </w:t>
      </w:r>
      <w:r w:rsidRPr="21F8FF3C" w:rsidR="33BF0269">
        <w:rPr>
          <w:rFonts w:ascii="Times New Roman" w:hAnsi="Times New Roman" w:cs="Times New Roman"/>
          <w:color w:val="FF0000"/>
        </w:rPr>
        <w:t>věcn</w:t>
      </w:r>
      <w:r w:rsidRPr="21F8FF3C" w:rsidR="41250601">
        <w:rPr>
          <w:rFonts w:ascii="Times New Roman" w:hAnsi="Times New Roman" w:cs="Times New Roman"/>
          <w:color w:val="FF0000"/>
        </w:rPr>
        <w:t>ých</w:t>
      </w:r>
      <w:r w:rsidRPr="21F8FF3C" w:rsidR="33BF0269">
        <w:rPr>
          <w:rFonts w:ascii="Times New Roman" w:hAnsi="Times New Roman" w:cs="Times New Roman"/>
          <w:color w:val="FF0000"/>
        </w:rPr>
        <w:t xml:space="preserve"> </w:t>
      </w:r>
      <w:r w:rsidRPr="21F8FF3C" w:rsidR="01074ECB">
        <w:rPr>
          <w:rFonts w:ascii="Times New Roman" w:hAnsi="Times New Roman" w:cs="Times New Roman"/>
          <w:color w:val="FF0000"/>
        </w:rPr>
        <w:t>prostředků</w:t>
      </w:r>
      <w:r w:rsidRPr="21F8FF3C" w:rsidR="001A7F77">
        <w:rPr>
          <w:rFonts w:ascii="Times New Roman" w:hAnsi="Times New Roman" w:cs="Times New Roman"/>
          <w:color w:val="FF0000"/>
        </w:rPr>
        <w:t>, pokud j</w:t>
      </w:r>
      <w:r w:rsidRPr="21F8FF3C" w:rsidR="7B4FAC4A">
        <w:rPr>
          <w:rFonts w:ascii="Times New Roman" w:hAnsi="Times New Roman" w:cs="Times New Roman"/>
          <w:color w:val="FF0000"/>
        </w:rPr>
        <w:t>e</w:t>
      </w:r>
      <w:r w:rsidRPr="21F8FF3C" w:rsidR="001A7F77">
        <w:rPr>
          <w:rFonts w:ascii="Times New Roman" w:hAnsi="Times New Roman" w:cs="Times New Roman"/>
          <w:color w:val="FF0000"/>
        </w:rPr>
        <w:t xml:space="preserve"> jednotka SDH aktuálně vlastní</w:t>
      </w:r>
      <w:r w:rsidRPr="21F8FF3C" w:rsidR="005C5D25">
        <w:rPr>
          <w:rFonts w:ascii="Times New Roman" w:hAnsi="Times New Roman" w:cs="Times New Roman"/>
          <w:color w:val="FF0000"/>
        </w:rPr>
        <w:t xml:space="preserve"> – červený text poté prosím smažte</w:t>
      </w:r>
      <w:r w:rsidRPr="21F8FF3C" w:rsidR="00B26B34">
        <w:rPr>
          <w:rFonts w:ascii="Times New Roman" w:hAnsi="Times New Roman" w:cs="Times New Roman"/>
          <w:color w:val="FF0000"/>
        </w:rPr>
        <w:t xml:space="preserve">, v případě, že to není relevantní tak smažte i </w:t>
      </w:r>
      <w:r w:rsidRPr="21F8FF3C" w:rsidR="00B26B34">
        <w:rPr>
          <w:rFonts w:ascii="Times New Roman" w:hAnsi="Times New Roman" w:cs="Times New Roman"/>
          <w:color w:val="FF0000"/>
        </w:rPr>
        <w:t>vytučněnou</w:t>
      </w:r>
      <w:r w:rsidRPr="21F8FF3C" w:rsidR="00B26B34">
        <w:rPr>
          <w:rFonts w:ascii="Times New Roman" w:hAnsi="Times New Roman" w:cs="Times New Roman"/>
          <w:color w:val="FF0000"/>
        </w:rPr>
        <w:t xml:space="preserve"> informaci o přiložené fotodokumentaci</w:t>
      </w:r>
      <w:r w:rsidRPr="21F8FF3C" w:rsidR="005C5D25">
        <w:rPr>
          <w:rFonts w:ascii="Times New Roman" w:hAnsi="Times New Roman" w:cs="Times New Roman"/>
          <w:color w:val="FF0000"/>
        </w:rPr>
        <w:t>).</w:t>
      </w:r>
    </w:p>
    <w:bookmarkEnd w:id="2"/>
    <w:p w:rsidRPr="001A7F77" w:rsidR="005C5D25" w:rsidP="001A7F77" w:rsidRDefault="005C5D25" w14:paraId="1F25AA81" w14:textId="77777777">
      <w:pPr>
        <w:spacing w:after="0" w:line="480" w:lineRule="auto"/>
        <w:rPr>
          <w:rFonts w:ascii="Times New Roman" w:hAnsi="Times New Roman" w:cs="Times New Roman"/>
        </w:rPr>
      </w:pPr>
    </w:p>
    <w:p w:rsidRPr="00070DB5" w:rsidR="002D2DE7" w:rsidP="002D2DE7" w:rsidRDefault="002D2DE7" w14:paraId="7E295467" w14:textId="7777777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V…………………………… dne………………………</w:t>
      </w:r>
    </w:p>
    <w:p w:rsidRPr="00070DB5" w:rsidR="002D2DE7" w:rsidP="002D2DE7" w:rsidRDefault="002D2DE7" w14:paraId="1297DE58" w14:textId="77777777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D2DE7" w:rsidP="002D2DE7" w:rsidRDefault="002D2DE7" w14:paraId="6739913C" w14:textId="77777777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Pr="00070DB5" w:rsidR="002D2DE7" w:rsidP="002D2DE7" w:rsidRDefault="002D2DE7" w14:paraId="26859EA3" w14:textId="7777777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…………………...………………….</w:t>
      </w:r>
    </w:p>
    <w:p w:rsidR="002D2DE7" w:rsidP="002D2DE7" w:rsidRDefault="002D2DE7" w14:paraId="6F23A602" w14:textId="7777777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Podpis žadatele (statutárního orgánu)</w:t>
      </w:r>
    </w:p>
    <w:p w:rsidR="001A7F77" w:rsidP="002D2DE7" w:rsidRDefault="001A7F77" w14:paraId="2C10B912" w14:textId="77777777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Pr="00070DB5" w:rsidR="001A7F77" w:rsidP="002D2DE7" w:rsidRDefault="001A7F77" w14:paraId="32B62C29" w14:textId="1FDD71B8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D2DE7" w:rsidP="002D2DE7" w:rsidRDefault="002D2DE7" w14:paraId="0BA25FA2" w14:textId="77777777">
      <w:pPr>
        <w:spacing w:after="0" w:line="480" w:lineRule="auto"/>
        <w:rPr>
          <w:rFonts w:ascii="Times New Roman" w:hAnsi="Times New Roman" w:cs="Times New Roman"/>
          <w:b/>
          <w:caps/>
          <w:sz w:val="24"/>
        </w:rPr>
      </w:pPr>
    </w:p>
    <w:sectPr w:rsidR="002D2DE7" w:rsidSect="00F165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8" w:right="1247" w:bottom="1418" w:left="124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650E" w:rsidP="00DC4000" w:rsidRDefault="00F1650E" w14:paraId="7874F42E" w14:textId="77777777">
      <w:pPr>
        <w:spacing w:after="0" w:line="240" w:lineRule="auto"/>
      </w:pPr>
      <w:r>
        <w:separator/>
      </w:r>
    </w:p>
  </w:endnote>
  <w:endnote w:type="continuationSeparator" w:id="0">
    <w:p w:rsidR="00F1650E" w:rsidP="00DC4000" w:rsidRDefault="00F1650E" w14:paraId="5C8FB2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C5B" w:rsidRDefault="00A41C5B" w14:paraId="34CDF10B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11D24" w:rsidP="00E95D1A" w:rsidRDefault="00E95D1A" w14:paraId="514FFD0D" w14:textId="49720FF1">
    <w:pPr>
      <w:pStyle w:val="Zpat"/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7DA5B08" wp14:editId="5EE48040">
          <wp:simplePos x="0" y="0"/>
          <wp:positionH relativeFrom="column">
            <wp:posOffset>2171065</wp:posOffset>
          </wp:positionH>
          <wp:positionV relativeFrom="paragraph">
            <wp:posOffset>-165735</wp:posOffset>
          </wp:positionV>
          <wp:extent cx="1403985" cy="464185"/>
          <wp:effectExtent l="0" t="0" r="5715" b="0"/>
          <wp:wrapThrough wrapText="bothSides">
            <wp:wrapPolygon edited="0">
              <wp:start x="0" y="0"/>
              <wp:lineTo x="0" y="20389"/>
              <wp:lineTo x="21395" y="20389"/>
              <wp:lineTo x="21395" y="0"/>
              <wp:lineTo x="0" y="0"/>
            </wp:wrapPolygon>
          </wp:wrapThrough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5F56">
      <w:ptab w:alignment="right" w:relativeTo="margin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C5B" w:rsidRDefault="00A41C5B" w14:paraId="593ABF2C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650E" w:rsidP="00DC4000" w:rsidRDefault="00F1650E" w14:paraId="064FB9B8" w14:textId="77777777">
      <w:pPr>
        <w:spacing w:after="0" w:line="240" w:lineRule="auto"/>
      </w:pPr>
      <w:r>
        <w:separator/>
      </w:r>
    </w:p>
  </w:footnote>
  <w:footnote w:type="continuationSeparator" w:id="0">
    <w:p w:rsidR="00F1650E" w:rsidP="00DC4000" w:rsidRDefault="00F1650E" w14:paraId="4968B4AD" w14:textId="77777777">
      <w:pPr>
        <w:spacing w:after="0" w:line="240" w:lineRule="auto"/>
      </w:pPr>
      <w:r>
        <w:continuationSeparator/>
      </w:r>
    </w:p>
  </w:footnote>
  <w:footnote w:id="1">
    <w:p w:rsidRPr="002D2DE7" w:rsidR="002D2DE7" w:rsidRDefault="002D2DE7" w14:paraId="08DCBF82" w14:textId="756E1D71">
      <w:pPr>
        <w:pStyle w:val="Textpoznpodarou"/>
        <w:rPr>
          <w:rFonts w:ascii="Times New Roman" w:hAnsi="Times New Roman" w:cs="Times New Roman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2D2DE7">
        <w:rPr>
          <w:rFonts w:ascii="Times New Roman" w:hAnsi="Times New Roman" w:cs="Times New Roman"/>
          <w:sz w:val="22"/>
          <w:szCs w:val="22"/>
        </w:rPr>
        <w:t>V případě Projektového záměru, který je podáván za více jednotek SDH, žadatel sečte počet zásahů u všech plánovaných podpořených jednotek, a přepočte tuto hodnotu za poslední 3 předcházející kalendářní roky.</w:t>
      </w:r>
    </w:p>
  </w:footnote>
  <w:footnote w:id="2">
    <w:p w:rsidR="001A7F77" w:rsidP="21F8FF3C" w:rsidRDefault="001A7F77" w14:paraId="6762F864" w14:textId="6807FFE0">
      <w:pPr>
        <w:pStyle w:val="Textpoznpodarou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Znakapoznpodarou"/>
        </w:rPr>
        <w:footnoteRef/>
      </w:r>
      <w:r w:rsidR="21F8FF3C">
        <w:rPr/>
        <w:t xml:space="preserve"> </w:t>
      </w:r>
      <w:r w:rsidRPr="21F8FF3C" w:rsidR="21F8FF3C">
        <w:rPr>
          <w:rFonts w:ascii="Times New Roman" w:hAnsi="Times New Roman" w:cs="Times New Roman"/>
          <w:color w:val="000000" w:themeColor="text1"/>
          <w:sz w:val="22"/>
          <w:szCs w:val="22"/>
        </w:rPr>
        <w:t>Žadatel uvede informaci o stavu požadovan</w:t>
      </w:r>
      <w:r w:rsidRPr="21F8FF3C" w:rsidR="21F8FF3C">
        <w:rPr>
          <w:rFonts w:ascii="Times New Roman" w:hAnsi="Times New Roman" w:cs="Times New Roman"/>
          <w:color w:val="000000" w:themeColor="text1"/>
          <w:sz w:val="22"/>
          <w:szCs w:val="22"/>
        </w:rPr>
        <w:t>ých věcných prostředků</w:t>
      </w:r>
      <w:r w:rsidRPr="21F8FF3C" w:rsidR="21F8F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techniky</w:t>
      </w:r>
      <w:r w:rsidRPr="21F8FF3C" w:rsidR="21F8F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v případě, že realizuje </w:t>
      </w:r>
      <w:r w:rsidRPr="21F8FF3C" w:rsidR="21F8FF3C">
        <w:rPr>
          <w:rFonts w:ascii="Times New Roman" w:hAnsi="Times New Roman" w:cs="Times New Roman"/>
          <w:color w:val="000000" w:themeColor="text1"/>
          <w:sz w:val="22"/>
          <w:szCs w:val="22"/>
        </w:rPr>
        <w:t>podaktivitu</w:t>
      </w:r>
      <w:r w:rsidRPr="21F8FF3C" w:rsidR="21F8F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21F8FF3C" w:rsidR="21F8FF3C">
        <w:rPr>
          <w:rFonts w:ascii="Times New Roman" w:hAnsi="Times New Roman" w:cs="Times New Roman"/>
          <w:color w:val="000000" w:themeColor="text1"/>
          <w:sz w:val="22"/>
          <w:szCs w:val="22"/>
        </w:rPr>
        <w:t>Pořízení věcných prostředků požární ochrany</w:t>
      </w:r>
      <w:r w:rsidRPr="21F8FF3C" w:rsidR="21F8FF3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21F8FF3C" w:rsidR="21F8F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21F8FF3C" w:rsidR="21F8FF3C">
        <w:rPr>
          <w:rFonts w:ascii="Times New Roman" w:hAnsi="Times New Roman" w:cs="Times New Roman"/>
          <w:color w:val="000000" w:themeColor="text1"/>
          <w:sz w:val="22"/>
          <w:szCs w:val="22"/>
        </w:rPr>
        <w:t>Pro případ</w:t>
      </w:r>
      <w:r w:rsidRPr="21F8FF3C" w:rsidR="21F8FF3C">
        <w:rPr>
          <w:rFonts w:ascii="Times New Roman" w:hAnsi="Times New Roman" w:cs="Times New Roman"/>
          <w:color w:val="000000" w:themeColor="text1"/>
          <w:sz w:val="22"/>
          <w:szCs w:val="22"/>
        </w:rPr>
        <w:t>, že žadatel v Projektovém záměru požad</w:t>
      </w:r>
      <w:r w:rsidRPr="21F8FF3C" w:rsidR="21F8FF3C">
        <w:rPr>
          <w:rFonts w:ascii="Times New Roman" w:hAnsi="Times New Roman" w:cs="Times New Roman"/>
          <w:color w:val="000000" w:themeColor="text1"/>
          <w:sz w:val="22"/>
          <w:szCs w:val="22"/>
        </w:rPr>
        <w:t>uje</w:t>
      </w:r>
      <w:r w:rsidRPr="21F8FF3C" w:rsidR="21F8F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více druhů </w:t>
      </w:r>
      <w:r w:rsidRPr="21F8FF3C" w:rsidR="21F8F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věcných prostředků</w:t>
      </w:r>
      <w:r w:rsidRPr="21F8FF3C" w:rsidR="21F8FF3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21F8FF3C" w:rsidR="21F8F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 nutné popsat dostupnost a stav jednotlivých druhů/setů.</w:t>
      </w:r>
    </w:p>
    <w:p w:rsidR="001A7F77" w:rsidRDefault="001A7F77" w14:paraId="2E98959F" w14:textId="7B330169">
      <w:pPr>
        <w:pStyle w:val="Textpoznpodarou"/>
        <w:rPr>
          <w:rFonts w:ascii="Times New Roman" w:hAnsi="Times New Roman" w:cs="Times New Roman"/>
          <w:color w:val="000000" w:themeColor="text1"/>
          <w:sz w:val="22"/>
        </w:rPr>
      </w:pPr>
      <w:r w:rsidRPr="001A7F77">
        <w:rPr>
          <w:rFonts w:ascii="Times New Roman" w:hAnsi="Times New Roman" w:cs="Times New Roman"/>
          <w:color w:val="000000" w:themeColor="text1"/>
          <w:sz w:val="22"/>
        </w:rPr>
        <w:t>V případě, že je Projektový záměr zaměřený</w:t>
      </w:r>
      <w:r w:rsidR="002F706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1A7F77">
        <w:rPr>
          <w:rFonts w:ascii="Times New Roman" w:hAnsi="Times New Roman" w:cs="Times New Roman"/>
          <w:color w:val="000000" w:themeColor="text1"/>
          <w:sz w:val="22"/>
        </w:rPr>
        <w:t xml:space="preserve">na </w:t>
      </w:r>
      <w:proofErr w:type="spellStart"/>
      <w:r w:rsidRPr="001A7F77">
        <w:rPr>
          <w:rFonts w:ascii="Times New Roman" w:hAnsi="Times New Roman" w:cs="Times New Roman"/>
          <w:color w:val="000000" w:themeColor="text1"/>
          <w:sz w:val="22"/>
        </w:rPr>
        <w:t>podaktivitu</w:t>
      </w:r>
      <w:proofErr w:type="spellEnd"/>
      <w:r w:rsidRPr="001A7F77">
        <w:rPr>
          <w:rFonts w:ascii="Times New Roman" w:hAnsi="Times New Roman" w:cs="Times New Roman"/>
          <w:color w:val="000000" w:themeColor="text1"/>
          <w:sz w:val="22"/>
        </w:rPr>
        <w:t xml:space="preserve"> – Výstavba a rekonstrukce požárních zbrojnic nebo Vybudování a revitalizace umělých vodních požárních nádrží v obcích, tak žadatel uvede, že je bod Nerelevantní.</w:t>
      </w:r>
    </w:p>
    <w:p w:rsidRPr="001A7F77" w:rsidR="00164166" w:rsidP="5B50EA85" w:rsidRDefault="00164166" w14:paraId="54989D4B" w14:textId="6E1E9137">
      <w:pPr>
        <w:pStyle w:val="Textpoznpodarou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5B50EA85" w:rsidR="5B50EA85">
        <w:rPr>
          <w:rFonts w:ascii="Times New Roman" w:hAnsi="Times New Roman" w:cs="Times New Roman"/>
          <w:color w:val="000000" w:themeColor="text1" w:themeTint="FF" w:themeShade="FF"/>
          <w:sz w:val="22"/>
          <w:szCs w:val="22"/>
        </w:rPr>
        <w:t>V případě, že se jedná o kombinaci</w:t>
      </w:r>
      <w:r w:rsidRPr="5B50EA85" w:rsidR="5B50EA85">
        <w:rPr>
          <w:rFonts w:ascii="Times New Roman" w:hAnsi="Times New Roman" w:cs="Times New Roman"/>
          <w:color w:val="000000" w:themeColor="text1" w:themeTint="FF" w:themeShade="FF"/>
          <w:sz w:val="22"/>
          <w:szCs w:val="22"/>
        </w:rPr>
        <w:t xml:space="preserve"> více</w:t>
      </w:r>
      <w:r w:rsidRPr="5B50EA85" w:rsidR="5B50EA85">
        <w:rPr>
          <w:rFonts w:ascii="Times New Roman" w:hAnsi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5B50EA85" w:rsidR="5B50EA85">
        <w:rPr>
          <w:rFonts w:ascii="Times New Roman" w:hAnsi="Times New Roman" w:cs="Times New Roman"/>
          <w:color w:val="000000" w:themeColor="text1" w:themeTint="FF" w:themeShade="FF"/>
          <w:sz w:val="22"/>
          <w:szCs w:val="22"/>
        </w:rPr>
        <w:t>podaktivit</w:t>
      </w:r>
      <w:r w:rsidRPr="5B50EA85" w:rsidR="5B50EA85">
        <w:rPr>
          <w:rFonts w:ascii="Times New Roman" w:hAnsi="Times New Roman" w:cs="Times New Roman"/>
          <w:color w:val="000000" w:themeColor="text1" w:themeTint="FF" w:themeShade="FF"/>
          <w:sz w:val="22"/>
          <w:szCs w:val="22"/>
        </w:rPr>
        <w:t xml:space="preserve">, tak je vždy přidělena </w:t>
      </w:r>
      <w:r w:rsidRPr="5B50EA85" w:rsidR="5B50EA85">
        <w:rPr>
          <w:rFonts w:ascii="Times New Roman" w:hAnsi="Times New Roman" w:cs="Times New Roman"/>
          <w:color w:val="000000" w:themeColor="text1" w:themeTint="FF" w:themeShade="FF"/>
          <w:sz w:val="22"/>
          <w:szCs w:val="22"/>
        </w:rPr>
        <w:t>nej</w:t>
      </w:r>
      <w:r w:rsidRPr="5B50EA85" w:rsidR="5B50EA85">
        <w:rPr>
          <w:rFonts w:ascii="Times New Roman" w:hAnsi="Times New Roman" w:cs="Times New Roman"/>
          <w:color w:val="000000" w:themeColor="text1" w:themeTint="FF" w:themeShade="FF"/>
          <w:sz w:val="22"/>
          <w:szCs w:val="22"/>
        </w:rPr>
        <w:t>vyš</w:t>
      </w:r>
      <w:r w:rsidRPr="5B50EA85" w:rsidR="5B50EA85">
        <w:rPr>
          <w:rFonts w:ascii="Times New Roman" w:hAnsi="Times New Roman" w:cs="Times New Roman"/>
          <w:color w:val="000000" w:themeColor="text1" w:themeTint="FF" w:themeShade="FF"/>
          <w:sz w:val="22"/>
          <w:szCs w:val="22"/>
        </w:rPr>
        <w:t xml:space="preserve">ší </w:t>
      </w:r>
      <w:r w:rsidRPr="5B50EA85" w:rsidR="5B50EA85">
        <w:rPr>
          <w:rFonts w:ascii="Times New Roman" w:hAnsi="Times New Roman" w:cs="Times New Roman"/>
          <w:color w:val="000000" w:themeColor="text1" w:themeTint="FF" w:themeShade="FF"/>
          <w:sz w:val="22"/>
          <w:szCs w:val="22"/>
        </w:rPr>
        <w:t>bodová hladina</w:t>
      </w:r>
      <w:r w:rsidRPr="5B50EA85" w:rsidR="5B50EA85">
        <w:rPr>
          <w:rFonts w:ascii="Times New Roman" w:hAnsi="Times New Roman" w:cs="Times New Roman"/>
          <w:color w:val="000000" w:themeColor="text1" w:themeTint="FF" w:themeShade="FF"/>
          <w:sz w:val="22"/>
          <w:szCs w:val="22"/>
        </w:rPr>
        <w:t xml:space="preserve"> odpovídající požadavkům kritéria</w:t>
      </w:r>
      <w:r w:rsidRPr="5B50EA85" w:rsidR="5B50EA85">
        <w:rPr>
          <w:rFonts w:ascii="Times New Roman" w:hAnsi="Times New Roman" w:cs="Times New Roman"/>
          <w:color w:val="000000" w:themeColor="text1" w:themeTint="FF" w:themeShade="FF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C5B" w:rsidRDefault="00A41C5B" w14:paraId="344F114E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F4769" w:rsidRDefault="00A41C5B" w14:paraId="5D63C33A" w14:textId="558512B3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387E92C" wp14:editId="7778191F">
          <wp:simplePos x="0" y="0"/>
          <wp:positionH relativeFrom="column">
            <wp:posOffset>3146425</wp:posOffset>
          </wp:positionH>
          <wp:positionV relativeFrom="paragraph">
            <wp:posOffset>144780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0419">
      <w:rPr>
        <w:noProof/>
      </w:rPr>
      <w:drawing>
        <wp:inline distT="0" distB="0" distL="0" distR="0" wp14:anchorId="5BCB2076" wp14:editId="7B45174D">
          <wp:extent cx="2773680" cy="732155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C5B" w:rsidRDefault="00A41C5B" w14:paraId="6371DBDD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b5158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5223"/>
    <w:multiLevelType w:val="hybridMultilevel"/>
    <w:tmpl w:val="4BD24570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43997"/>
    <w:multiLevelType w:val="hybridMultilevel"/>
    <w:tmpl w:val="3ECA1998"/>
    <w:lvl w:ilvl="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3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6749DF"/>
    <w:multiLevelType w:val="hybridMultilevel"/>
    <w:tmpl w:val="45808C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FE7057C"/>
    <w:multiLevelType w:val="hybridMultilevel"/>
    <w:tmpl w:val="63CAD824"/>
    <w:lvl w:ilvl="0" w:tplc="EF90109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1" w16cid:durableId="640232697">
    <w:abstractNumId w:val="10"/>
  </w:num>
  <w:num w:numId="2" w16cid:durableId="1497185447">
    <w:abstractNumId w:val="13"/>
  </w:num>
  <w:num w:numId="3" w16cid:durableId="1601454467">
    <w:abstractNumId w:val="2"/>
  </w:num>
  <w:num w:numId="4" w16cid:durableId="1307315028">
    <w:abstractNumId w:val="7"/>
  </w:num>
  <w:num w:numId="5" w16cid:durableId="1118329553">
    <w:abstractNumId w:val="15"/>
  </w:num>
  <w:num w:numId="6" w16cid:durableId="1218542258">
    <w:abstractNumId w:val="0"/>
  </w:num>
  <w:num w:numId="7" w16cid:durableId="198974738">
    <w:abstractNumId w:val="12"/>
  </w:num>
  <w:num w:numId="8" w16cid:durableId="2128691165">
    <w:abstractNumId w:val="9"/>
  </w:num>
  <w:num w:numId="9" w16cid:durableId="798231182">
    <w:abstractNumId w:val="17"/>
  </w:num>
  <w:num w:numId="10" w16cid:durableId="84961280">
    <w:abstractNumId w:val="19"/>
  </w:num>
  <w:num w:numId="11" w16cid:durableId="1722707650">
    <w:abstractNumId w:val="5"/>
  </w:num>
  <w:num w:numId="12" w16cid:durableId="972246216">
    <w:abstractNumId w:val="16"/>
  </w:num>
  <w:num w:numId="13" w16cid:durableId="317030297">
    <w:abstractNumId w:val="14"/>
  </w:num>
  <w:num w:numId="14" w16cid:durableId="509417817">
    <w:abstractNumId w:val="18"/>
  </w:num>
  <w:num w:numId="15" w16cid:durableId="1350597618">
    <w:abstractNumId w:val="6"/>
  </w:num>
  <w:num w:numId="16" w16cid:durableId="1089156256">
    <w:abstractNumId w:val="11"/>
  </w:num>
  <w:num w:numId="17" w16cid:durableId="1636250921">
    <w:abstractNumId w:val="8"/>
  </w:num>
  <w:num w:numId="18" w16cid:durableId="502283521">
    <w:abstractNumId w:val="1"/>
  </w:num>
  <w:num w:numId="19" w16cid:durableId="1486815989">
    <w:abstractNumId w:val="4"/>
  </w:num>
  <w:num w:numId="20" w16cid:durableId="513880351">
    <w:abstractNumId w:val="21"/>
  </w:num>
  <w:num w:numId="21" w16cid:durableId="14962522">
    <w:abstractNumId w:val="20"/>
  </w:num>
  <w:num w:numId="22" w16cid:durableId="1506630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51105"/>
    <w:rsid w:val="000E0B9B"/>
    <w:rsid w:val="000E22D9"/>
    <w:rsid w:val="000F39A8"/>
    <w:rsid w:val="00106565"/>
    <w:rsid w:val="001115D4"/>
    <w:rsid w:val="00117535"/>
    <w:rsid w:val="00164166"/>
    <w:rsid w:val="001704A1"/>
    <w:rsid w:val="00174A6F"/>
    <w:rsid w:val="00186CFD"/>
    <w:rsid w:val="00192BB4"/>
    <w:rsid w:val="001A7F77"/>
    <w:rsid w:val="001B477B"/>
    <w:rsid w:val="00211D24"/>
    <w:rsid w:val="0023690F"/>
    <w:rsid w:val="00260C35"/>
    <w:rsid w:val="00267C95"/>
    <w:rsid w:val="002749EF"/>
    <w:rsid w:val="00290926"/>
    <w:rsid w:val="002A1318"/>
    <w:rsid w:val="002B045A"/>
    <w:rsid w:val="002B5824"/>
    <w:rsid w:val="002B5F56"/>
    <w:rsid w:val="002B6755"/>
    <w:rsid w:val="002D2DE7"/>
    <w:rsid w:val="002E7863"/>
    <w:rsid w:val="002F7063"/>
    <w:rsid w:val="00302B62"/>
    <w:rsid w:val="00306FB1"/>
    <w:rsid w:val="00326933"/>
    <w:rsid w:val="00331076"/>
    <w:rsid w:val="00351DDA"/>
    <w:rsid w:val="00365737"/>
    <w:rsid w:val="00366D41"/>
    <w:rsid w:val="003723DD"/>
    <w:rsid w:val="00397D66"/>
    <w:rsid w:val="003B23DB"/>
    <w:rsid w:val="003C0F65"/>
    <w:rsid w:val="003C5AAC"/>
    <w:rsid w:val="003D7D4D"/>
    <w:rsid w:val="003E4E8C"/>
    <w:rsid w:val="003F35B4"/>
    <w:rsid w:val="00424277"/>
    <w:rsid w:val="00426747"/>
    <w:rsid w:val="00446298"/>
    <w:rsid w:val="00455216"/>
    <w:rsid w:val="00455349"/>
    <w:rsid w:val="00456BFE"/>
    <w:rsid w:val="004A70A7"/>
    <w:rsid w:val="004A7E5C"/>
    <w:rsid w:val="004D7A8D"/>
    <w:rsid w:val="004E0BCE"/>
    <w:rsid w:val="004E36F2"/>
    <w:rsid w:val="004E4B1D"/>
    <w:rsid w:val="0050124C"/>
    <w:rsid w:val="005209F8"/>
    <w:rsid w:val="00523737"/>
    <w:rsid w:val="00552AE8"/>
    <w:rsid w:val="00566AB1"/>
    <w:rsid w:val="00583387"/>
    <w:rsid w:val="00586900"/>
    <w:rsid w:val="005A0655"/>
    <w:rsid w:val="005A3FAF"/>
    <w:rsid w:val="005A44E4"/>
    <w:rsid w:val="005C5D25"/>
    <w:rsid w:val="005F563F"/>
    <w:rsid w:val="0061277A"/>
    <w:rsid w:val="00621C5B"/>
    <w:rsid w:val="00623724"/>
    <w:rsid w:val="00634504"/>
    <w:rsid w:val="00647584"/>
    <w:rsid w:val="006672CF"/>
    <w:rsid w:val="00671278"/>
    <w:rsid w:val="00681BC6"/>
    <w:rsid w:val="006A5E2A"/>
    <w:rsid w:val="006C580A"/>
    <w:rsid w:val="006C60AD"/>
    <w:rsid w:val="006E5D7E"/>
    <w:rsid w:val="006E6251"/>
    <w:rsid w:val="00726F7F"/>
    <w:rsid w:val="0074625F"/>
    <w:rsid w:val="00756F8E"/>
    <w:rsid w:val="0078711A"/>
    <w:rsid w:val="007D1E1A"/>
    <w:rsid w:val="007E053F"/>
    <w:rsid w:val="007E0FF7"/>
    <w:rsid w:val="007F4769"/>
    <w:rsid w:val="00800873"/>
    <w:rsid w:val="00806654"/>
    <w:rsid w:val="0083287C"/>
    <w:rsid w:val="00852D56"/>
    <w:rsid w:val="00861BFE"/>
    <w:rsid w:val="008961DA"/>
    <w:rsid w:val="008C6FB6"/>
    <w:rsid w:val="008D03F6"/>
    <w:rsid w:val="008D2D37"/>
    <w:rsid w:val="008E3552"/>
    <w:rsid w:val="008F1B30"/>
    <w:rsid w:val="00921D64"/>
    <w:rsid w:val="00976B62"/>
    <w:rsid w:val="00991E7D"/>
    <w:rsid w:val="009B3449"/>
    <w:rsid w:val="009D0419"/>
    <w:rsid w:val="009D31A0"/>
    <w:rsid w:val="009D6026"/>
    <w:rsid w:val="00A228D4"/>
    <w:rsid w:val="00A41C5B"/>
    <w:rsid w:val="00A70BC1"/>
    <w:rsid w:val="00A76407"/>
    <w:rsid w:val="00A873CC"/>
    <w:rsid w:val="00AC004D"/>
    <w:rsid w:val="00B042D0"/>
    <w:rsid w:val="00B23643"/>
    <w:rsid w:val="00B2672F"/>
    <w:rsid w:val="00B26B34"/>
    <w:rsid w:val="00B841DF"/>
    <w:rsid w:val="00BA3A50"/>
    <w:rsid w:val="00BA5D28"/>
    <w:rsid w:val="00C13769"/>
    <w:rsid w:val="00C566ED"/>
    <w:rsid w:val="00C6166C"/>
    <w:rsid w:val="00C67D52"/>
    <w:rsid w:val="00C73103"/>
    <w:rsid w:val="00C75B7A"/>
    <w:rsid w:val="00C930F7"/>
    <w:rsid w:val="00C973FA"/>
    <w:rsid w:val="00C97923"/>
    <w:rsid w:val="00D45C68"/>
    <w:rsid w:val="00D62762"/>
    <w:rsid w:val="00D65CEA"/>
    <w:rsid w:val="00DB2F0B"/>
    <w:rsid w:val="00DB2FEC"/>
    <w:rsid w:val="00DC4000"/>
    <w:rsid w:val="00DE4122"/>
    <w:rsid w:val="00E15146"/>
    <w:rsid w:val="00E20954"/>
    <w:rsid w:val="00E456F6"/>
    <w:rsid w:val="00E77091"/>
    <w:rsid w:val="00E84A97"/>
    <w:rsid w:val="00E95273"/>
    <w:rsid w:val="00E95D1A"/>
    <w:rsid w:val="00EF18AB"/>
    <w:rsid w:val="00F1085F"/>
    <w:rsid w:val="00F1650E"/>
    <w:rsid w:val="00F379D1"/>
    <w:rsid w:val="00F87354"/>
    <w:rsid w:val="00FE4BDD"/>
    <w:rsid w:val="01074ECB"/>
    <w:rsid w:val="014E0728"/>
    <w:rsid w:val="14B76D65"/>
    <w:rsid w:val="21F8FF3C"/>
    <w:rsid w:val="22A802ED"/>
    <w:rsid w:val="23350D33"/>
    <w:rsid w:val="25436132"/>
    <w:rsid w:val="26A5741C"/>
    <w:rsid w:val="29CB8E76"/>
    <w:rsid w:val="29CB8E76"/>
    <w:rsid w:val="2F3E2A3E"/>
    <w:rsid w:val="33BF0269"/>
    <w:rsid w:val="33C30F02"/>
    <w:rsid w:val="33DB7561"/>
    <w:rsid w:val="37E40E5F"/>
    <w:rsid w:val="3C387352"/>
    <w:rsid w:val="3F312184"/>
    <w:rsid w:val="3F89AAFE"/>
    <w:rsid w:val="41250601"/>
    <w:rsid w:val="418C30FD"/>
    <w:rsid w:val="43619DE8"/>
    <w:rsid w:val="4A59B7DF"/>
    <w:rsid w:val="4AD0BE29"/>
    <w:rsid w:val="4D562796"/>
    <w:rsid w:val="4D562796"/>
    <w:rsid w:val="4DCEFD14"/>
    <w:rsid w:val="4FBE3531"/>
    <w:rsid w:val="4FBE3531"/>
    <w:rsid w:val="53485EDF"/>
    <w:rsid w:val="549B0012"/>
    <w:rsid w:val="5B50EA85"/>
    <w:rsid w:val="5C1A0A6F"/>
    <w:rsid w:val="5F581144"/>
    <w:rsid w:val="64CE96FB"/>
    <w:rsid w:val="66513FBE"/>
    <w:rsid w:val="66641503"/>
    <w:rsid w:val="687F647F"/>
    <w:rsid w:val="688C1F64"/>
    <w:rsid w:val="695AFF9C"/>
    <w:rsid w:val="6A013F2C"/>
    <w:rsid w:val="6A6198FF"/>
    <w:rsid w:val="6BBC175C"/>
    <w:rsid w:val="6D533A59"/>
    <w:rsid w:val="6DAB47A9"/>
    <w:rsid w:val="6DF49C95"/>
    <w:rsid w:val="6DF49C95"/>
    <w:rsid w:val="6E04716B"/>
    <w:rsid w:val="7057EF40"/>
    <w:rsid w:val="710AC8A2"/>
    <w:rsid w:val="76CB0995"/>
    <w:rsid w:val="782CC91A"/>
    <w:rsid w:val="7AEC38C3"/>
    <w:rsid w:val="7B4FAC4A"/>
    <w:rsid w:val="7B66F76F"/>
    <w:rsid w:val="7C92F121"/>
    <w:rsid w:val="7C92F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795E8E02-8DCA-4CA7-928C-9E635F4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424277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6E625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hAnsi="Arial" w:eastAsia="Calibri" w:cs="Times New Roman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6E6251"/>
    <w:rPr>
      <w:rFonts w:ascii="Arial" w:hAnsi="Arial" w:eastAsia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hAnsiTheme="minorHAnsi" w:eastAsiaTheme="minorHAnsi" w:cstheme="minorBidi"/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4A70A7"/>
    <w:rPr>
      <w:rFonts w:ascii="Arial" w:hAnsi="Arial" w:eastAsia="Calibri" w:cs="Times New Roman"/>
      <w:b/>
      <w:bCs/>
      <w:sz w:val="20"/>
      <w:szCs w:val="20"/>
    </w:rPr>
  </w:style>
  <w:style w:type="paragraph" w:styleId="Zkladnodstavec" w:customStyle="1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eastAsia="MS Mincho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styleId="Default" w:customStyle="1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2DE7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2D2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D6FEB-357B-4DB2-B0A5-635A174C64B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Ministerstvo pro místní rozvoj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Skálová Kateřina</dc:creator>
  <keywords/>
  <dc:description/>
  <lastModifiedBy>Lada Scherrerová</lastModifiedBy>
  <revision>39</revision>
  <dcterms:created xsi:type="dcterms:W3CDTF">2023-04-13T05:42:00.0000000Z</dcterms:created>
  <dcterms:modified xsi:type="dcterms:W3CDTF">2024-09-23T14:25:48.4562426Z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