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6A2B20C6" w:rsidR="00747B45" w:rsidRPr="00203BB8" w:rsidRDefault="00203BB8" w:rsidP="00203BB8">
      <w:pPr>
        <w:jc w:val="right"/>
        <w:rPr>
          <w:b/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r w:rsidRPr="00203BB8">
        <w:rPr>
          <w:b/>
          <w:caps/>
        </w:rPr>
        <w:t xml:space="preserve">PŘÍLOHA Č. </w:t>
      </w:r>
      <w:r w:rsidR="00B22C81">
        <w:rPr>
          <w:b/>
          <w:caps/>
        </w:rPr>
        <w:t>3</w:t>
      </w:r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54CBE56B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D6405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D6405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D6405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D6405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D6405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D6405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D6405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D6405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D6405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D6405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D6405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D6405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D6405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5" w:name="_Toc517167784"/>
      <w:r w:rsidRPr="004A323F">
        <w:rPr>
          <w:caps/>
        </w:rPr>
        <w:lastRenderedPageBreak/>
        <w:t>ÚVODNÍ INFORMACE</w:t>
      </w:r>
      <w:bookmarkEnd w:id="5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proofErr w:type="spellStart"/>
            <w:r>
              <w:t>Hash</w:t>
            </w:r>
            <w:proofErr w:type="spellEnd"/>
            <w:r>
              <w:t xml:space="preserve">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6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6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7" w:name="_Toc485823525"/>
      <w:bookmarkStart w:id="8" w:name="_Toc488138197"/>
      <w:bookmarkStart w:id="9" w:name="_Toc485823526"/>
      <w:bookmarkStart w:id="10" w:name="_Toc488138198"/>
      <w:bookmarkStart w:id="11" w:name="_Toc485823527"/>
      <w:bookmarkStart w:id="12" w:name="_Toc488138199"/>
      <w:bookmarkStart w:id="13" w:name="_Toc485823528"/>
      <w:bookmarkStart w:id="14" w:name="_Toc488138200"/>
      <w:bookmarkStart w:id="15" w:name="_Toc485823529"/>
      <w:bookmarkStart w:id="16" w:name="_Toc488138201"/>
      <w:bookmarkStart w:id="17" w:name="_Toc485823530"/>
      <w:bookmarkStart w:id="18" w:name="_Toc48813820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0B032DC1" w14:textId="77777777" w:rsidR="00203BB8" w:rsidRDefault="00E14A4C" w:rsidP="00203BB8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47A9331A" w14:textId="080E6C5A" w:rsidR="00B513AC" w:rsidRPr="008A36FA" w:rsidRDefault="00203BB8" w:rsidP="00203BB8">
      <w:pPr>
        <w:pStyle w:val="Odstavecseseznamem"/>
        <w:numPr>
          <w:ilvl w:val="1"/>
          <w:numId w:val="4"/>
        </w:numPr>
        <w:jc w:val="both"/>
      </w:pPr>
      <w:r w:rsidRPr="008A36FA">
        <w:rPr>
          <w:rFonts w:cstheme="minorHAnsi"/>
        </w:rPr>
        <w:t>popis zda a jak - projekt řeší přístup k objektům občanské vybavenosti (mateřská škola, základní škola,</w:t>
      </w:r>
      <w:r w:rsidR="00D41A6F" w:rsidRPr="008A36FA">
        <w:rPr>
          <w:rFonts w:cstheme="minorHAnsi"/>
        </w:rPr>
        <w:t xml:space="preserve"> základní umělecká škola, dům dětí a mládeže,</w:t>
      </w:r>
      <w:r w:rsidRPr="008A36FA">
        <w:rPr>
          <w:rFonts w:cstheme="minorHAnsi"/>
        </w:rPr>
        <w:t xml:space="preserve"> dětská nebo sportovní hřiště, pošta, zdravotnické zař</w:t>
      </w:r>
      <w:r w:rsidR="00D64059">
        <w:rPr>
          <w:rFonts w:cstheme="minorHAnsi"/>
        </w:rPr>
        <w:t xml:space="preserve">ízení, zařízení sociální péče, </w:t>
      </w:r>
      <w:bookmarkStart w:id="19" w:name="_GoBack"/>
      <w:bookmarkEnd w:id="19"/>
      <w:r w:rsidRPr="008A36FA">
        <w:rPr>
          <w:rFonts w:cstheme="minorHAnsi"/>
        </w:rPr>
        <w:t>úřad, obchod či služby, zastávky veřejné dopravy, parky, kulturní centra) –</w:t>
      </w:r>
      <w:r w:rsidR="002F5135" w:rsidRPr="008A36FA">
        <w:rPr>
          <w:rFonts w:cstheme="minorHAnsi"/>
        </w:rPr>
        <w:t xml:space="preserve"> </w:t>
      </w:r>
      <w:r w:rsidR="00F43587" w:rsidRPr="008A36FA">
        <w:t>uveďte ke kolika,</w:t>
      </w:r>
      <w:r w:rsidRPr="008A36FA">
        <w:t xml:space="preserve"> o</w:t>
      </w:r>
      <w:r w:rsidR="009A666F" w:rsidRPr="008A36FA">
        <w:t>bjektům občanské vybavenosti</w:t>
      </w:r>
      <w:r w:rsidRPr="008A36FA">
        <w:t xml:space="preserve">, </w:t>
      </w:r>
      <w:r w:rsidR="00F43587" w:rsidRPr="008A36FA">
        <w:t>popište zda projekt</w:t>
      </w:r>
      <w:r w:rsidRPr="008A36FA">
        <w:t xml:space="preserve"> je realizován max. do 100 m od hlavního vchodu do objektu občanské vybavenosti a </w:t>
      </w:r>
      <w:r w:rsidR="002F5135" w:rsidRPr="008A36FA">
        <w:t>popište jak</w:t>
      </w:r>
      <w:r w:rsidRPr="008A36FA">
        <w:t xml:space="preserve"> je tento hlavní v</w:t>
      </w:r>
      <w:r w:rsidR="002F5135" w:rsidRPr="008A36FA">
        <w:t>c</w:t>
      </w:r>
      <w:r w:rsidRPr="008A36FA">
        <w:t xml:space="preserve">hod propojen s předmětem projektu </w:t>
      </w:r>
      <w:r w:rsidR="005C7790" w:rsidRPr="008A36FA">
        <w:t>(</w:t>
      </w:r>
      <w:r w:rsidR="00EF3B11" w:rsidRPr="008A36FA">
        <w:t>vzdálenost od místa realizace projektu uvádějte vzduš</w:t>
      </w:r>
      <w:r w:rsidR="00A8561F">
        <w:t xml:space="preserve">nou čarou, doplňte i snímkem z Google </w:t>
      </w:r>
      <w:proofErr w:type="spellStart"/>
      <w:r w:rsidR="00A8561F">
        <w:t>M</w:t>
      </w:r>
      <w:r w:rsidR="00EF3B11" w:rsidRPr="008A36FA">
        <w:t>ap</w:t>
      </w:r>
      <w:r w:rsidR="00A8561F">
        <w:t>s</w:t>
      </w:r>
      <w:proofErr w:type="spellEnd"/>
      <w:r w:rsidR="00EF3B11" w:rsidRPr="008A36FA">
        <w:t xml:space="preserve"> s vyznačením vzdušné vzdálenosti</w:t>
      </w:r>
      <w:r w:rsidR="005C7790" w:rsidRPr="008A36FA">
        <w:t>)</w:t>
      </w:r>
    </w:p>
    <w:p w14:paraId="411A3F64" w14:textId="3974D9E3" w:rsidR="00B513AC" w:rsidRPr="008A36FA" w:rsidRDefault="00203BB8" w:rsidP="00B513AC">
      <w:pPr>
        <w:pStyle w:val="Odstavecseseznamem"/>
        <w:numPr>
          <w:ilvl w:val="1"/>
          <w:numId w:val="4"/>
        </w:numPr>
        <w:jc w:val="both"/>
      </w:pPr>
      <w:r w:rsidRPr="008A36FA">
        <w:rPr>
          <w:rFonts w:cstheme="minorHAnsi"/>
        </w:rPr>
        <w:t>p</w:t>
      </w:r>
      <w:r w:rsidR="00B513AC" w:rsidRPr="008A36FA">
        <w:rPr>
          <w:rFonts w:cstheme="minorHAnsi"/>
        </w:rPr>
        <w:t>opis realizovaných bezbariérových</w:t>
      </w:r>
      <w:r w:rsidR="00B513AC" w:rsidRPr="008A36FA">
        <w:t xml:space="preserve"> prvků, které ulehčí pohyb hendikepovaných osob</w:t>
      </w:r>
      <w:r w:rsidRPr="008A36FA">
        <w:t xml:space="preserve"> po komunikací</w:t>
      </w:r>
      <w:r w:rsidR="00BD1AA1" w:rsidRPr="008A36FA">
        <w:t>c</w:t>
      </w:r>
      <w:r w:rsidRPr="008A36FA">
        <w:t>h nebo</w:t>
      </w:r>
      <w:r w:rsidR="002F5135" w:rsidRPr="008A36FA">
        <w:t xml:space="preserve"> popis jak</w:t>
      </w:r>
      <w:r w:rsidRPr="008A36FA">
        <w:t xml:space="preserve"> je zajištěn bezbariérový příst</w:t>
      </w:r>
      <w:r w:rsidR="002F5135" w:rsidRPr="008A36FA">
        <w:t>up k zastávce hromadné dopravy (</w:t>
      </w:r>
      <w:r w:rsidRPr="008A36FA">
        <w:t>jaké bezbariérové prvky jsou v projektu řešeny a kde nebo jakým způsobem je vyřešen bezbariérový přístup k zastávce hromadné dopravy</w:t>
      </w:r>
      <w:r w:rsidR="002F5135" w:rsidRPr="008A36FA">
        <w:t>)</w:t>
      </w:r>
    </w:p>
    <w:p w14:paraId="26FEBC17" w14:textId="62B567C4" w:rsidR="00B513AC" w:rsidRPr="008A36FA" w:rsidRDefault="00203BB8" w:rsidP="00B513AC">
      <w:pPr>
        <w:pStyle w:val="Odstavecseseznamem"/>
        <w:numPr>
          <w:ilvl w:val="1"/>
          <w:numId w:val="4"/>
        </w:numPr>
        <w:jc w:val="both"/>
      </w:pPr>
      <w:r w:rsidRPr="008A36FA">
        <w:t>p</w:t>
      </w:r>
      <w:r w:rsidR="00B513AC" w:rsidRPr="008A36FA">
        <w:t xml:space="preserve">opis </w:t>
      </w:r>
      <w:r w:rsidR="002A5101" w:rsidRPr="008A36FA">
        <w:t xml:space="preserve">zda součástí projektu je přechod pro chodce nebo místo pro přecházení, </w:t>
      </w:r>
      <w:r w:rsidR="00B513AC" w:rsidRPr="008A36FA">
        <w:t>jakým způsobem je řešen přechod pro chodce nebo místo pro přecházení</w:t>
      </w:r>
      <w:r w:rsidRPr="008A36FA">
        <w:t>,</w:t>
      </w:r>
      <w:r w:rsidR="00F244D3" w:rsidRPr="008A36FA">
        <w:t xml:space="preserve"> včetně popisu</w:t>
      </w:r>
      <w:r w:rsidRPr="008A36FA">
        <w:t xml:space="preserve"> jeho lokalizace</w:t>
      </w:r>
    </w:p>
    <w:p w14:paraId="7E7AF4BF" w14:textId="7996AD84" w:rsidR="00F244D3" w:rsidRPr="008A36FA" w:rsidRDefault="00203BB8" w:rsidP="00B513AC">
      <w:pPr>
        <w:pStyle w:val="Odstavecseseznamem"/>
        <w:numPr>
          <w:ilvl w:val="1"/>
          <w:numId w:val="4"/>
        </w:numPr>
        <w:jc w:val="both"/>
      </w:pPr>
      <w:r w:rsidRPr="008A36FA">
        <w:t>p</w:t>
      </w:r>
      <w:r w:rsidR="00B513AC" w:rsidRPr="008A36FA">
        <w:t xml:space="preserve">opis zda součástí projektu je </w:t>
      </w:r>
      <w:r w:rsidR="00F244D3" w:rsidRPr="008A36FA">
        <w:t>rekonstrukce nebo nová výstavba veřejného osvětlení nebo osvětlení přechodu pro chodce nebo místa pro přecházení</w:t>
      </w:r>
      <w:r w:rsidR="009A666F" w:rsidRPr="008A36FA">
        <w:t>, popis lokalizace veřejného osvětlení nebo osvětlení přechodu pro chodce nebo místa pro přecházení</w:t>
      </w:r>
      <w:r w:rsidR="00F244D3" w:rsidRPr="008A36FA">
        <w:t xml:space="preserve"> </w:t>
      </w:r>
    </w:p>
    <w:p w14:paraId="7FB38A0E" w14:textId="1BD9E44A" w:rsidR="00203BB8" w:rsidRPr="008A36FA" w:rsidRDefault="00203BB8" w:rsidP="00B513AC">
      <w:pPr>
        <w:pStyle w:val="Odstavecseseznamem"/>
        <w:numPr>
          <w:ilvl w:val="1"/>
          <w:numId w:val="4"/>
        </w:numPr>
        <w:jc w:val="both"/>
      </w:pPr>
      <w:r w:rsidRPr="008A36FA">
        <w:t>popis zda je součástí projektu výsadba doprovodné zeleně (v rozsahu Specifických pravidel ŘO IROP výzva č. 53) včetně popisu lokalizace zeleně</w:t>
      </w:r>
      <w:r w:rsidR="00691D59" w:rsidRPr="008A36FA">
        <w:t xml:space="preserve"> a</w:t>
      </w:r>
      <w:r w:rsidRPr="008A36FA">
        <w:t xml:space="preserve"> její funkce</w:t>
      </w:r>
    </w:p>
    <w:p w14:paraId="066AC39F" w14:textId="77777777" w:rsidR="00B513AC" w:rsidRDefault="00B513AC" w:rsidP="00B513AC">
      <w:pPr>
        <w:pStyle w:val="Odstavecseseznamem"/>
        <w:ind w:left="1440"/>
        <w:jc w:val="both"/>
      </w:pP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lastRenderedPageBreak/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lastRenderedPageBreak/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</w:t>
      </w:r>
      <w:proofErr w:type="spellStart"/>
      <w:r>
        <w:t>flow</w:t>
      </w:r>
      <w:proofErr w:type="spellEnd"/>
      <w:r>
        <w:t xml:space="preserve">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</w:t>
      </w:r>
      <w:proofErr w:type="spellStart"/>
      <w:r w:rsidRPr="003D1697">
        <w:t>flow</w:t>
      </w:r>
      <w:proofErr w:type="spellEnd"/>
      <w:r w:rsidRPr="003D1697">
        <w:t xml:space="preserve">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</w:t>
      </w:r>
      <w:proofErr w:type="spellStart"/>
      <w:r w:rsidRPr="003D1697">
        <w:t>flow</w:t>
      </w:r>
      <w:proofErr w:type="spellEnd"/>
      <w:r w:rsidRPr="003D1697">
        <w:t>. Zdůvodnění negativního cash-</w:t>
      </w:r>
      <w:proofErr w:type="spellStart"/>
      <w:r w:rsidRPr="003D1697">
        <w:t>flow</w:t>
      </w:r>
      <w:proofErr w:type="spellEnd"/>
      <w:r w:rsidRPr="003D1697">
        <w:t xml:space="preserve">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</w:pPr>
      <w:r>
        <w:lastRenderedPageBreak/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5A485CB9" w14:textId="77777777" w:rsidR="00805D6F" w:rsidRDefault="00805D6F" w:rsidP="00805D6F">
      <w:pPr>
        <w:jc w:val="both"/>
      </w:pPr>
    </w:p>
    <w:p w14:paraId="6AE2C07A" w14:textId="77777777" w:rsidR="00805D6F" w:rsidRDefault="00805D6F" w:rsidP="00805D6F">
      <w:pPr>
        <w:jc w:val="both"/>
        <w:sectPr w:rsidR="00805D6F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AF750E2" w14:textId="4DF78EA6" w:rsidR="00805D6F" w:rsidRPr="00805D6F" w:rsidRDefault="003C581D" w:rsidP="00805D6F">
      <w:pPr>
        <w:ind w:left="360"/>
        <w:jc w:val="both"/>
        <w:rPr>
          <w:rFonts w:cstheme="minorHAnsi"/>
        </w:rPr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138pt" o:ole="">
            <v:imagedata r:id="rId10" o:title=""/>
          </v:shape>
          <o:OLEObject Type="Embed" ProgID="Excel.Sheet.12" ShapeID="_x0000_i1025" DrawAspect="Content" ObjectID="_1686407682" r:id="rId11"/>
        </w:object>
      </w:r>
      <w:r w:rsidR="00805D6F" w:rsidRPr="00805D6F">
        <w:rPr>
          <w:rFonts w:cstheme="minorHAnsi"/>
        </w:rPr>
        <w:t>(částka CZV se zaokrouhluje na celé koruny)</w: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9AD03" w14:textId="77777777" w:rsidR="006F1FBB" w:rsidRDefault="006F1FBB" w:rsidP="00634381">
      <w:pPr>
        <w:spacing w:after="0" w:line="240" w:lineRule="auto"/>
      </w:pPr>
      <w:r>
        <w:separator/>
      </w:r>
    </w:p>
  </w:endnote>
  <w:endnote w:type="continuationSeparator" w:id="0">
    <w:p w14:paraId="644307F9" w14:textId="77777777" w:rsidR="006F1FBB" w:rsidRDefault="006F1FBB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7F35A3FC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64059">
            <w:rPr>
              <w:rStyle w:val="slostrnky"/>
              <w:rFonts w:ascii="Arial" w:hAnsi="Arial" w:cs="Arial"/>
              <w:noProof/>
              <w:sz w:val="20"/>
            </w:rPr>
            <w:t>10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64059">
            <w:rPr>
              <w:rStyle w:val="slostrnky"/>
              <w:rFonts w:ascii="Arial" w:hAnsi="Arial" w:cs="Arial"/>
              <w:noProof/>
              <w:sz w:val="20"/>
            </w:rPr>
            <w:t>10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1BBA0" w14:textId="77777777" w:rsidR="006F1FBB" w:rsidRDefault="006F1FBB" w:rsidP="00634381">
      <w:pPr>
        <w:spacing w:after="0" w:line="240" w:lineRule="auto"/>
      </w:pPr>
      <w:r>
        <w:separator/>
      </w:r>
    </w:p>
  </w:footnote>
  <w:footnote w:type="continuationSeparator" w:id="0">
    <w:p w14:paraId="2660ADFC" w14:textId="77777777" w:rsidR="006F1FBB" w:rsidRDefault="006F1FBB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2F7"/>
    <w:multiLevelType w:val="hybridMultilevel"/>
    <w:tmpl w:val="87E4B69E"/>
    <w:lvl w:ilvl="0" w:tplc="5FA469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33"/>
  </w:num>
  <w:num w:numId="5">
    <w:abstractNumId w:val="5"/>
  </w:num>
  <w:num w:numId="6">
    <w:abstractNumId w:val="26"/>
  </w:num>
  <w:num w:numId="7">
    <w:abstractNumId w:val="6"/>
  </w:num>
  <w:num w:numId="8">
    <w:abstractNumId w:val="7"/>
  </w:num>
  <w:num w:numId="9">
    <w:abstractNumId w:val="20"/>
  </w:num>
  <w:num w:numId="10">
    <w:abstractNumId w:val="3"/>
  </w:num>
  <w:num w:numId="11">
    <w:abstractNumId w:val="35"/>
  </w:num>
  <w:num w:numId="12">
    <w:abstractNumId w:val="23"/>
  </w:num>
  <w:num w:numId="13">
    <w:abstractNumId w:val="6"/>
    <w:lvlOverride w:ilvl="0">
      <w:startOverride w:val="1"/>
    </w:lvlOverride>
  </w:num>
  <w:num w:numId="14">
    <w:abstractNumId w:val="27"/>
  </w:num>
  <w:num w:numId="15">
    <w:abstractNumId w:val="8"/>
  </w:num>
  <w:num w:numId="16">
    <w:abstractNumId w:val="25"/>
  </w:num>
  <w:num w:numId="17">
    <w:abstractNumId w:val="24"/>
  </w:num>
  <w:num w:numId="18">
    <w:abstractNumId w:val="12"/>
  </w:num>
  <w:num w:numId="19">
    <w:abstractNumId w:val="28"/>
  </w:num>
  <w:num w:numId="20">
    <w:abstractNumId w:val="34"/>
  </w:num>
  <w:num w:numId="21">
    <w:abstractNumId w:val="10"/>
  </w:num>
  <w:num w:numId="22">
    <w:abstractNumId w:val="15"/>
  </w:num>
  <w:num w:numId="23">
    <w:abstractNumId w:val="11"/>
  </w:num>
  <w:num w:numId="24">
    <w:abstractNumId w:val="31"/>
  </w:num>
  <w:num w:numId="25">
    <w:abstractNumId w:val="36"/>
  </w:num>
  <w:num w:numId="26">
    <w:abstractNumId w:val="2"/>
  </w:num>
  <w:num w:numId="27">
    <w:abstractNumId w:val="32"/>
  </w:num>
  <w:num w:numId="28">
    <w:abstractNumId w:val="0"/>
  </w:num>
  <w:num w:numId="29">
    <w:abstractNumId w:val="21"/>
  </w:num>
  <w:num w:numId="30">
    <w:abstractNumId w:val="22"/>
  </w:num>
  <w:num w:numId="31">
    <w:abstractNumId w:val="29"/>
  </w:num>
  <w:num w:numId="32">
    <w:abstractNumId w:val="37"/>
  </w:num>
  <w:num w:numId="33">
    <w:abstractNumId w:val="18"/>
  </w:num>
  <w:num w:numId="34">
    <w:abstractNumId w:val="9"/>
  </w:num>
  <w:num w:numId="35">
    <w:abstractNumId w:val="4"/>
  </w:num>
  <w:num w:numId="36">
    <w:abstractNumId w:val="30"/>
  </w:num>
  <w:num w:numId="37">
    <w:abstractNumId w:val="17"/>
  </w:num>
  <w:num w:numId="38">
    <w:abstractNumId w:val="19"/>
  </w:num>
  <w:num w:numId="39">
    <w:abstractNumId w:val="2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2689"/>
    <w:rsid w:val="00036A3E"/>
    <w:rsid w:val="00036BE9"/>
    <w:rsid w:val="00037A8A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069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3BB8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A5101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E60E8"/>
    <w:rsid w:val="002F2287"/>
    <w:rsid w:val="002F2C11"/>
    <w:rsid w:val="002F4139"/>
    <w:rsid w:val="002F5135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252C8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E553D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17B"/>
    <w:rsid w:val="004A323F"/>
    <w:rsid w:val="004A4BD7"/>
    <w:rsid w:val="004A55CA"/>
    <w:rsid w:val="004A59D6"/>
    <w:rsid w:val="004A77DD"/>
    <w:rsid w:val="004B11F4"/>
    <w:rsid w:val="004B1E43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790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1D59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1FBB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5D6F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6FA"/>
    <w:rsid w:val="008A3E67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5FF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2304"/>
    <w:rsid w:val="00932786"/>
    <w:rsid w:val="00932E1F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666F"/>
    <w:rsid w:val="009A7497"/>
    <w:rsid w:val="009A7CD7"/>
    <w:rsid w:val="009B1833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1C6D"/>
    <w:rsid w:val="00A7456F"/>
    <w:rsid w:val="00A7460E"/>
    <w:rsid w:val="00A74A32"/>
    <w:rsid w:val="00A7514C"/>
    <w:rsid w:val="00A84039"/>
    <w:rsid w:val="00A8561F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2C81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13AC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D1AA1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1A6F"/>
    <w:rsid w:val="00D43913"/>
    <w:rsid w:val="00D50E66"/>
    <w:rsid w:val="00D566EB"/>
    <w:rsid w:val="00D64059"/>
    <w:rsid w:val="00D64E5B"/>
    <w:rsid w:val="00D67C30"/>
    <w:rsid w:val="00D7041A"/>
    <w:rsid w:val="00D72354"/>
    <w:rsid w:val="00D74DEE"/>
    <w:rsid w:val="00D77E91"/>
    <w:rsid w:val="00D835C5"/>
    <w:rsid w:val="00D83CF6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5231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EF3B11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244D3"/>
    <w:rsid w:val="00F3097F"/>
    <w:rsid w:val="00F31455"/>
    <w:rsid w:val="00F320F9"/>
    <w:rsid w:val="00F33CAB"/>
    <w:rsid w:val="00F41C53"/>
    <w:rsid w:val="00F42EB4"/>
    <w:rsid w:val="00F43587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85E374"/>
  <w15:docId w15:val="{D90CF17E-6023-4645-974F-A053DE23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20EE-383E-4D52-889D-6E85FC3EF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1815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Bílý Pavel</cp:lastModifiedBy>
  <cp:revision>4</cp:revision>
  <cp:lastPrinted>2015-11-18T08:29:00Z</cp:lastPrinted>
  <dcterms:created xsi:type="dcterms:W3CDTF">2021-06-23T17:36:00Z</dcterms:created>
  <dcterms:modified xsi:type="dcterms:W3CDTF">2021-06-28T15:48:00Z</dcterms:modified>
</cp:coreProperties>
</file>